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2" w:rsidRPr="00A91AD1" w:rsidRDefault="002F2DB2" w:rsidP="001F42B0">
      <w:pPr>
        <w:spacing w:line="360" w:lineRule="auto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商业信誉声明函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</w:t>
      </w:r>
      <w:r w:rsidR="001F42B0">
        <w:rPr>
          <w:rFonts w:asciiTheme="minorEastAsia" w:eastAsiaTheme="minorEastAsia" w:hAnsiTheme="minorEastAsia" w:hint="eastAsia"/>
          <w:szCs w:val="21"/>
        </w:rPr>
        <w:t>华润万家有限公司</w:t>
      </w:r>
    </w:p>
    <w:p w:rsidR="002F2DB2" w:rsidRPr="002E7A65" w:rsidRDefault="002F2DB2" w:rsidP="002F2DB2">
      <w:pPr>
        <w:spacing w:line="360" w:lineRule="auto"/>
        <w:ind w:left="103" w:firstLine="420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我方声明，在近三年的经营活动中无重大质量及安全事故，无重大违法、违规行为，无不诚信履约行为；无正在接受有关部门审查，无被其它企业兼并、收购、重组，无因我司自身原因导致的重大法律纠纷，未被相关机构列入“失信”名单，有关资质证照均合法有效。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声明单位：*********</w:t>
      </w:r>
    </w:p>
    <w:p w:rsidR="00334549" w:rsidRDefault="00A105BD"/>
    <w:sectPr w:rsidR="00334549" w:rsidSect="007A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BD" w:rsidRDefault="00A105BD" w:rsidP="002F2DB2">
      <w:r>
        <w:separator/>
      </w:r>
    </w:p>
  </w:endnote>
  <w:endnote w:type="continuationSeparator" w:id="1">
    <w:p w:rsidR="00A105BD" w:rsidRDefault="00A105BD" w:rsidP="002F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BD" w:rsidRDefault="00A105BD" w:rsidP="002F2DB2">
      <w:r>
        <w:separator/>
      </w:r>
    </w:p>
  </w:footnote>
  <w:footnote w:type="continuationSeparator" w:id="1">
    <w:p w:rsidR="00A105BD" w:rsidRDefault="00A105BD" w:rsidP="002F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B3"/>
    <w:rsid w:val="000E2477"/>
    <w:rsid w:val="001F42B0"/>
    <w:rsid w:val="001F6E3C"/>
    <w:rsid w:val="002F2DB2"/>
    <w:rsid w:val="004264D8"/>
    <w:rsid w:val="00685EB3"/>
    <w:rsid w:val="007A15DC"/>
    <w:rsid w:val="007F5852"/>
    <w:rsid w:val="00A105BD"/>
    <w:rsid w:val="00E23C15"/>
    <w:rsid w:val="00E624C9"/>
    <w:rsid w:val="00EB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lenovo</cp:lastModifiedBy>
  <cp:revision>3</cp:revision>
  <dcterms:created xsi:type="dcterms:W3CDTF">2018-09-10T06:40:00Z</dcterms:created>
  <dcterms:modified xsi:type="dcterms:W3CDTF">2018-09-28T03:02:00Z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1971155213</vt:i4>
  </property>
  <property fmtid="{D5CDD505-2E9C-101B-9397-08002B2CF9AE}" pid="3" name="_NewReviewCycle">
    <vt:lpwstr/>
  </property>
  <property fmtid="{D5CDD505-2E9C-101B-9397-08002B2CF9AE}" pid="4" name="_EmailSubject">
    <vt:lpwstr>华润万家管理合并系统（MCS）运维服务采购项目招标公告。</vt:lpwstr>
  </property>
  <property fmtid="{D5CDD505-2E9C-101B-9397-08002B2CF9AE}" pid="5" name="_AuthorEmail">
    <vt:lpwstr>liuting209@crv.com.cn</vt:lpwstr>
  </property>
  <property fmtid="{D5CDD505-2E9C-101B-9397-08002B2CF9AE}" pid="6" name="_AuthorEmailDisplayName">
    <vt:lpwstr>刘婷</vt:lpwstr>
  </property>
</Properties>
</file>