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17" w:rsidRPr="00E70410" w:rsidRDefault="00E548A4" w:rsidP="00DC48E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四川</w:t>
      </w:r>
      <w:r w:rsidR="00C84EF2" w:rsidRPr="00E70410">
        <w:rPr>
          <w:rFonts w:asciiTheme="majorEastAsia" w:eastAsiaTheme="majorEastAsia" w:hAnsiTheme="majorEastAsia" w:hint="eastAsia"/>
          <w:b/>
          <w:sz w:val="24"/>
        </w:rPr>
        <w:t>公司</w:t>
      </w:r>
      <w:r>
        <w:rPr>
          <w:rFonts w:asciiTheme="majorEastAsia" w:eastAsiaTheme="majorEastAsia" w:hAnsiTheme="majorEastAsia" w:hint="eastAsia"/>
          <w:b/>
          <w:sz w:val="24"/>
        </w:rPr>
        <w:t>南坪店消防</w:t>
      </w:r>
      <w:r w:rsidR="00713828">
        <w:rPr>
          <w:rFonts w:asciiTheme="majorEastAsia" w:eastAsiaTheme="majorEastAsia" w:hAnsiTheme="majorEastAsia" w:hint="eastAsia"/>
          <w:b/>
          <w:sz w:val="24"/>
        </w:rPr>
        <w:t>工程设计技术</w:t>
      </w:r>
      <w:r>
        <w:rPr>
          <w:rFonts w:asciiTheme="majorEastAsia" w:eastAsiaTheme="majorEastAsia" w:hAnsiTheme="majorEastAsia" w:hint="eastAsia"/>
          <w:b/>
          <w:sz w:val="24"/>
        </w:rPr>
        <w:t>咨询</w:t>
      </w:r>
      <w:r w:rsidR="00624A29">
        <w:rPr>
          <w:rFonts w:asciiTheme="majorEastAsia" w:eastAsiaTheme="majorEastAsia" w:hAnsiTheme="majorEastAsia" w:hint="eastAsia"/>
          <w:b/>
          <w:sz w:val="24"/>
        </w:rPr>
        <w:t>服务</w:t>
      </w:r>
      <w:r w:rsidR="00C84EF2" w:rsidRPr="00E70410">
        <w:rPr>
          <w:rFonts w:asciiTheme="majorEastAsia" w:eastAsiaTheme="majorEastAsia" w:hAnsiTheme="majorEastAsia" w:hint="eastAsia"/>
          <w:b/>
          <w:sz w:val="24"/>
        </w:rPr>
        <w:t>项目</w:t>
      </w:r>
      <w:r w:rsidR="00133908">
        <w:rPr>
          <w:rFonts w:asciiTheme="majorEastAsia" w:eastAsiaTheme="majorEastAsia" w:hAnsiTheme="majorEastAsia" w:hint="eastAsia"/>
          <w:b/>
          <w:sz w:val="24"/>
        </w:rPr>
        <w:t>寻源</w:t>
      </w:r>
      <w:r w:rsidR="00C84EF2" w:rsidRPr="00E70410">
        <w:rPr>
          <w:rFonts w:asciiTheme="majorEastAsia" w:eastAsiaTheme="majorEastAsia" w:hAnsiTheme="majorEastAsia" w:hint="eastAsia"/>
          <w:b/>
          <w:sz w:val="24"/>
        </w:rPr>
        <w:t>公告</w:t>
      </w:r>
      <w:r w:rsidR="00A85335">
        <w:rPr>
          <w:rFonts w:asciiTheme="majorEastAsia" w:eastAsiaTheme="majorEastAsia" w:hAnsiTheme="majorEastAsia" w:hint="eastAsia"/>
          <w:b/>
          <w:sz w:val="24"/>
        </w:rPr>
        <w:t>（第二次）</w:t>
      </w:r>
    </w:p>
    <w:p w:rsidR="00DC48E6" w:rsidRPr="00DC48E6" w:rsidRDefault="00DC48E6" w:rsidP="00DC48E6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C66675" w:rsidRPr="00E70410" w:rsidRDefault="00C84EF2" w:rsidP="00E70410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E70410">
        <w:rPr>
          <w:rFonts w:asciiTheme="minorEastAsia" w:eastAsiaTheme="minorEastAsia" w:hAnsiTheme="minorEastAsia" w:hint="eastAsia"/>
          <w:szCs w:val="21"/>
        </w:rPr>
        <w:t>华润万家</w:t>
      </w:r>
      <w:r w:rsidR="00E548A4" w:rsidRPr="00E548A4">
        <w:rPr>
          <w:rFonts w:asciiTheme="minorEastAsia" w:eastAsiaTheme="minorEastAsia" w:hAnsiTheme="minorEastAsia" w:hint="eastAsia"/>
          <w:szCs w:val="21"/>
        </w:rPr>
        <w:t>四川公司南坪店消防</w:t>
      </w:r>
      <w:r w:rsidR="00713828">
        <w:rPr>
          <w:rFonts w:asciiTheme="minorEastAsia" w:eastAsiaTheme="minorEastAsia" w:hAnsiTheme="minorEastAsia" w:hint="eastAsia"/>
          <w:szCs w:val="21"/>
        </w:rPr>
        <w:t>工程设计技术</w:t>
      </w:r>
      <w:r w:rsidR="00E548A4" w:rsidRPr="00E548A4">
        <w:rPr>
          <w:rFonts w:asciiTheme="minorEastAsia" w:eastAsiaTheme="minorEastAsia" w:hAnsiTheme="minorEastAsia" w:hint="eastAsia"/>
          <w:szCs w:val="21"/>
        </w:rPr>
        <w:t>咨询</w:t>
      </w:r>
      <w:r w:rsidR="00624A29">
        <w:rPr>
          <w:rFonts w:asciiTheme="minorEastAsia" w:eastAsiaTheme="minorEastAsia" w:hAnsiTheme="minorEastAsia" w:hint="eastAsia"/>
          <w:szCs w:val="21"/>
        </w:rPr>
        <w:t>服务</w:t>
      </w:r>
      <w:r w:rsidRPr="00E70410">
        <w:rPr>
          <w:rFonts w:asciiTheme="minorEastAsia" w:eastAsiaTheme="minorEastAsia" w:hAnsiTheme="minorEastAsia" w:hint="eastAsia"/>
          <w:szCs w:val="21"/>
        </w:rPr>
        <w:t>项目</w:t>
      </w:r>
      <w:r w:rsidR="00133908">
        <w:rPr>
          <w:rFonts w:asciiTheme="minorEastAsia" w:eastAsiaTheme="minorEastAsia" w:hAnsiTheme="minorEastAsia" w:hint="eastAsia"/>
          <w:szCs w:val="21"/>
        </w:rPr>
        <w:t>拟</w:t>
      </w:r>
      <w:r w:rsidR="00A60F92" w:rsidRPr="00E70410">
        <w:rPr>
          <w:rFonts w:asciiTheme="minorEastAsia" w:eastAsiaTheme="minorEastAsia" w:hAnsiTheme="minorEastAsia" w:hint="eastAsia"/>
          <w:szCs w:val="21"/>
        </w:rPr>
        <w:t>开始启动</w:t>
      </w:r>
      <w:r w:rsidR="00B323A7" w:rsidRPr="00E70410">
        <w:rPr>
          <w:rFonts w:asciiTheme="minorEastAsia" w:eastAsiaTheme="minorEastAsia" w:hAnsiTheme="minorEastAsia" w:hint="eastAsia"/>
          <w:szCs w:val="21"/>
        </w:rPr>
        <w:t>采购</w:t>
      </w:r>
      <w:r w:rsidR="00A60F92" w:rsidRPr="00E70410">
        <w:rPr>
          <w:rFonts w:asciiTheme="minorEastAsia" w:eastAsiaTheme="minorEastAsia" w:hAnsiTheme="minorEastAsia" w:hint="eastAsia"/>
          <w:szCs w:val="21"/>
        </w:rPr>
        <w:t>工作</w:t>
      </w:r>
      <w:r w:rsidR="00C66675" w:rsidRPr="00E70410">
        <w:rPr>
          <w:rFonts w:asciiTheme="minorEastAsia" w:eastAsiaTheme="minorEastAsia" w:hAnsiTheme="minorEastAsia" w:hint="eastAsia"/>
          <w:szCs w:val="21"/>
        </w:rPr>
        <w:t>，欢迎</w:t>
      </w:r>
      <w:r w:rsidR="004B7C5B" w:rsidRPr="00E70410">
        <w:rPr>
          <w:rFonts w:asciiTheme="minorEastAsia" w:eastAsiaTheme="minorEastAsia" w:hAnsiTheme="minorEastAsia" w:hint="eastAsia"/>
          <w:szCs w:val="21"/>
        </w:rPr>
        <w:t>意向</w:t>
      </w:r>
      <w:r w:rsidR="00C66675" w:rsidRPr="00E70410">
        <w:rPr>
          <w:rFonts w:asciiTheme="minorEastAsia" w:eastAsiaTheme="minorEastAsia" w:hAnsiTheme="minorEastAsia" w:hint="eastAsia"/>
          <w:szCs w:val="21"/>
        </w:rPr>
        <w:t>单位前来</w:t>
      </w:r>
      <w:r w:rsidRPr="00E70410">
        <w:rPr>
          <w:rFonts w:asciiTheme="minorEastAsia" w:eastAsiaTheme="minorEastAsia" w:hAnsiTheme="minorEastAsia" w:hint="eastAsia"/>
          <w:szCs w:val="21"/>
        </w:rPr>
        <w:t>报名</w:t>
      </w:r>
      <w:r w:rsidR="00A82520" w:rsidRPr="00E70410">
        <w:rPr>
          <w:rFonts w:asciiTheme="minorEastAsia" w:eastAsiaTheme="minorEastAsia" w:hAnsiTheme="minorEastAsia" w:hint="eastAsia"/>
          <w:szCs w:val="21"/>
        </w:rPr>
        <w:t>。</w:t>
      </w:r>
    </w:p>
    <w:p w:rsidR="00C66675" w:rsidRPr="00714F60" w:rsidRDefault="00EC1A58" w:rsidP="00504686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szCs w:val="21"/>
        </w:rPr>
      </w:pPr>
      <w:r w:rsidRPr="00593F36">
        <w:rPr>
          <w:rFonts w:asciiTheme="minorEastAsia" w:eastAsiaTheme="minorEastAsia" w:hAnsiTheme="minorEastAsia" w:hint="eastAsia"/>
          <w:b/>
          <w:szCs w:val="21"/>
        </w:rPr>
        <w:t>项目概况</w:t>
      </w:r>
    </w:p>
    <w:p w:rsidR="00714F60" w:rsidRPr="00514284" w:rsidRDefault="00C84EF2" w:rsidP="00C84EF2">
      <w:pPr>
        <w:pStyle w:val="a5"/>
        <w:numPr>
          <w:ilvl w:val="0"/>
          <w:numId w:val="24"/>
        </w:numPr>
        <w:spacing w:line="30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项目</w:t>
      </w:r>
      <w:r w:rsidR="00CD328D" w:rsidRPr="00514284">
        <w:rPr>
          <w:rFonts w:asciiTheme="minorEastAsia" w:eastAsiaTheme="minorEastAsia" w:hAnsiTheme="minorEastAsia" w:hint="eastAsia"/>
          <w:szCs w:val="21"/>
        </w:rPr>
        <w:t>名称：</w:t>
      </w:r>
      <w:r w:rsidR="00E548A4" w:rsidRPr="00E548A4">
        <w:rPr>
          <w:rFonts w:asciiTheme="minorEastAsia" w:eastAsiaTheme="minorEastAsia" w:hAnsiTheme="minorEastAsia" w:hint="eastAsia"/>
          <w:szCs w:val="21"/>
        </w:rPr>
        <w:t>四川公司南坪店消防</w:t>
      </w:r>
      <w:r w:rsidR="00713828">
        <w:rPr>
          <w:rFonts w:asciiTheme="minorEastAsia" w:eastAsiaTheme="minorEastAsia" w:hAnsiTheme="minorEastAsia" w:hint="eastAsia"/>
          <w:szCs w:val="21"/>
        </w:rPr>
        <w:t>工程设计技术</w:t>
      </w:r>
      <w:r w:rsidR="00E548A4" w:rsidRPr="00E548A4">
        <w:rPr>
          <w:rFonts w:asciiTheme="minorEastAsia" w:eastAsiaTheme="minorEastAsia" w:hAnsiTheme="minorEastAsia" w:hint="eastAsia"/>
          <w:szCs w:val="21"/>
        </w:rPr>
        <w:t>咨询</w:t>
      </w:r>
      <w:r w:rsidR="00624A29">
        <w:rPr>
          <w:rFonts w:asciiTheme="minorEastAsia" w:eastAsiaTheme="minorEastAsia" w:hAnsiTheme="minorEastAsia" w:hint="eastAsia"/>
          <w:szCs w:val="21"/>
        </w:rPr>
        <w:t>服务</w:t>
      </w:r>
      <w:r w:rsidR="00144C28" w:rsidRPr="00E70410">
        <w:rPr>
          <w:rFonts w:asciiTheme="minorEastAsia" w:eastAsiaTheme="minorEastAsia" w:hAnsiTheme="minorEastAsia" w:hint="eastAsia"/>
          <w:szCs w:val="21"/>
        </w:rPr>
        <w:t>项目</w:t>
      </w:r>
    </w:p>
    <w:p w:rsidR="00514284" w:rsidRDefault="003B029E" w:rsidP="00514284">
      <w:pPr>
        <w:pStyle w:val="a5"/>
        <w:numPr>
          <w:ilvl w:val="0"/>
          <w:numId w:val="24"/>
        </w:numPr>
        <w:spacing w:line="30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采购</w:t>
      </w:r>
      <w:r w:rsidR="00156798" w:rsidRPr="00514284">
        <w:rPr>
          <w:rFonts w:asciiTheme="minorEastAsia" w:eastAsiaTheme="minorEastAsia" w:hAnsiTheme="minorEastAsia" w:hint="eastAsia"/>
          <w:szCs w:val="21"/>
        </w:rPr>
        <w:t>范围</w:t>
      </w:r>
      <w:r w:rsidR="00CD328D" w:rsidRPr="00514284">
        <w:rPr>
          <w:rFonts w:asciiTheme="minorEastAsia" w:eastAsiaTheme="minorEastAsia" w:hAnsiTheme="minorEastAsia" w:hint="eastAsia"/>
          <w:szCs w:val="21"/>
        </w:rPr>
        <w:t>：</w:t>
      </w:r>
      <w:r w:rsidR="00E548A4">
        <w:rPr>
          <w:rFonts w:asciiTheme="minorEastAsia" w:eastAsiaTheme="minorEastAsia" w:hAnsiTheme="minorEastAsia" w:hint="eastAsia"/>
          <w:szCs w:val="21"/>
        </w:rPr>
        <w:t>四川公司重庆南坪</w:t>
      </w:r>
      <w:r w:rsidR="00144C28">
        <w:rPr>
          <w:rFonts w:asciiTheme="minorEastAsia" w:eastAsiaTheme="minorEastAsia" w:hAnsiTheme="minorEastAsia" w:hint="eastAsia"/>
          <w:szCs w:val="21"/>
        </w:rPr>
        <w:t>店</w:t>
      </w:r>
    </w:p>
    <w:p w:rsidR="00C84EF2" w:rsidRPr="00514284" w:rsidRDefault="00C84EF2" w:rsidP="00514284">
      <w:pPr>
        <w:pStyle w:val="a5"/>
        <w:numPr>
          <w:ilvl w:val="0"/>
          <w:numId w:val="24"/>
        </w:numPr>
        <w:spacing w:line="30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服务内容：</w:t>
      </w:r>
      <w:r w:rsidR="00E548A4">
        <w:rPr>
          <w:rFonts w:asciiTheme="minorEastAsia" w:eastAsiaTheme="minorEastAsia" w:hAnsiTheme="minorEastAsia" w:hint="eastAsia"/>
          <w:szCs w:val="21"/>
        </w:rPr>
        <w:t>四川公司重庆南坪店</w:t>
      </w:r>
      <w:r w:rsidR="00624A29">
        <w:rPr>
          <w:rFonts w:asciiTheme="minorEastAsia" w:eastAsiaTheme="minorEastAsia" w:hAnsiTheme="minorEastAsia" w:hint="eastAsia"/>
          <w:szCs w:val="21"/>
        </w:rPr>
        <w:t>拟启动</w:t>
      </w:r>
      <w:r w:rsidR="00184B54">
        <w:rPr>
          <w:rFonts w:asciiTheme="minorEastAsia" w:eastAsiaTheme="minorEastAsia" w:hAnsiTheme="minorEastAsia" w:hint="eastAsia"/>
          <w:szCs w:val="21"/>
        </w:rPr>
        <w:t>消防改造工程，需要由</w:t>
      </w:r>
      <w:r w:rsidR="00184B54" w:rsidRPr="00853934">
        <w:rPr>
          <w:rFonts w:asciiTheme="minorEastAsia" w:eastAsiaTheme="minorEastAsia" w:hAnsiTheme="minorEastAsia" w:hint="eastAsia"/>
          <w:szCs w:val="21"/>
        </w:rPr>
        <w:t>消防</w:t>
      </w:r>
      <w:r w:rsidR="00713828">
        <w:rPr>
          <w:rFonts w:asciiTheme="minorEastAsia" w:eastAsiaTheme="minorEastAsia" w:hAnsiTheme="minorEastAsia" w:hint="eastAsia"/>
          <w:szCs w:val="21"/>
        </w:rPr>
        <w:t>技术</w:t>
      </w:r>
      <w:r w:rsidR="00184B54" w:rsidRPr="00853934">
        <w:rPr>
          <w:rFonts w:asciiTheme="minorEastAsia" w:eastAsiaTheme="minorEastAsia" w:hAnsiTheme="minorEastAsia" w:hint="eastAsia"/>
          <w:szCs w:val="21"/>
        </w:rPr>
        <w:t>咨询公司实施消防设计、审图及认证</w:t>
      </w:r>
      <w:r w:rsidR="00184B54">
        <w:rPr>
          <w:rFonts w:asciiTheme="minorEastAsia" w:eastAsiaTheme="minorEastAsia" w:hAnsiTheme="minorEastAsia" w:hint="eastAsia"/>
          <w:szCs w:val="21"/>
        </w:rPr>
        <w:t>，提供技术</w:t>
      </w:r>
      <w:r w:rsidR="00624A29">
        <w:rPr>
          <w:rFonts w:asciiTheme="minorEastAsia" w:eastAsiaTheme="minorEastAsia" w:hAnsiTheme="minorEastAsia" w:hint="eastAsia"/>
          <w:szCs w:val="21"/>
        </w:rPr>
        <w:t>支持</w:t>
      </w:r>
      <w:r w:rsidR="00184B54">
        <w:rPr>
          <w:rFonts w:asciiTheme="minorEastAsia" w:eastAsiaTheme="minorEastAsia" w:hAnsiTheme="minorEastAsia" w:hint="eastAsia"/>
          <w:szCs w:val="21"/>
        </w:rPr>
        <w:t>，确保第三方设计院的设计图纸符合当地消防法规。</w:t>
      </w:r>
    </w:p>
    <w:p w:rsidR="004B7C5B" w:rsidRDefault="001B2B61" w:rsidP="004B7C5B">
      <w:pPr>
        <w:pStyle w:val="a5"/>
        <w:numPr>
          <w:ilvl w:val="0"/>
          <w:numId w:val="24"/>
        </w:numPr>
        <w:spacing w:line="30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资金来源：自有资金</w:t>
      </w:r>
    </w:p>
    <w:p w:rsidR="00C84EF2" w:rsidRDefault="00732911" w:rsidP="00C84EF2">
      <w:pPr>
        <w:pStyle w:val="a5"/>
        <w:numPr>
          <w:ilvl w:val="0"/>
          <w:numId w:val="24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C84EF2">
        <w:rPr>
          <w:rFonts w:asciiTheme="minorEastAsia" w:eastAsiaTheme="minorEastAsia" w:hAnsiTheme="minorEastAsia" w:hint="eastAsia"/>
          <w:szCs w:val="21"/>
        </w:rPr>
        <w:t>合同期限：</w:t>
      </w:r>
      <w:r w:rsidR="00C84EF2" w:rsidRPr="0010673B">
        <w:rPr>
          <w:rFonts w:asciiTheme="minorEastAsia" w:eastAsiaTheme="minorEastAsia" w:hAnsiTheme="minorEastAsia" w:hint="eastAsia"/>
          <w:szCs w:val="21"/>
        </w:rPr>
        <w:t>一次性合同</w:t>
      </w:r>
      <w:r w:rsidR="00C84EF2">
        <w:rPr>
          <w:rFonts w:asciiTheme="minorEastAsia" w:eastAsiaTheme="minorEastAsia" w:hAnsiTheme="minorEastAsia" w:hint="eastAsia"/>
          <w:szCs w:val="21"/>
        </w:rPr>
        <w:t>（具体以实际签约时间为准）</w:t>
      </w:r>
      <w:r w:rsidR="00184B54">
        <w:rPr>
          <w:rFonts w:asciiTheme="minorEastAsia" w:eastAsiaTheme="minorEastAsia" w:hAnsiTheme="minorEastAsia" w:hint="eastAsia"/>
          <w:szCs w:val="21"/>
        </w:rPr>
        <w:t>。</w:t>
      </w:r>
    </w:p>
    <w:p w:rsidR="00C66675" w:rsidRPr="00593F36" w:rsidRDefault="005200A6" w:rsidP="00504686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准入</w:t>
      </w:r>
      <w:r w:rsidR="00C908BA">
        <w:rPr>
          <w:rFonts w:asciiTheme="minorEastAsia" w:eastAsiaTheme="minorEastAsia" w:hAnsiTheme="minorEastAsia" w:hint="eastAsia"/>
          <w:b/>
          <w:szCs w:val="21"/>
        </w:rPr>
        <w:t>资格要求</w:t>
      </w:r>
    </w:p>
    <w:p w:rsidR="00C84EF2" w:rsidRDefault="002A39DB" w:rsidP="00B06097">
      <w:pPr>
        <w:pStyle w:val="a5"/>
        <w:numPr>
          <w:ilvl w:val="0"/>
          <w:numId w:val="49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E70410">
        <w:rPr>
          <w:rFonts w:asciiTheme="minorEastAsia" w:eastAsiaTheme="minorEastAsia" w:hAnsiTheme="minorEastAsia" w:hint="eastAsia"/>
          <w:szCs w:val="21"/>
        </w:rPr>
        <w:t>在中华人民共和国</w:t>
      </w:r>
      <w:r w:rsidR="00E70044" w:rsidRPr="00E70410">
        <w:rPr>
          <w:rFonts w:asciiTheme="minorEastAsia" w:eastAsiaTheme="minorEastAsia" w:hAnsiTheme="minorEastAsia" w:hint="eastAsia"/>
          <w:szCs w:val="21"/>
        </w:rPr>
        <w:t>境内</w:t>
      </w:r>
      <w:r w:rsidRPr="00E70410">
        <w:rPr>
          <w:rFonts w:asciiTheme="minorEastAsia" w:eastAsiaTheme="minorEastAsia" w:hAnsiTheme="minorEastAsia" w:hint="eastAsia"/>
          <w:szCs w:val="21"/>
        </w:rPr>
        <w:t>注册的</w:t>
      </w:r>
      <w:r w:rsidR="00CE76D2" w:rsidRPr="00E70410">
        <w:rPr>
          <w:rFonts w:asciiTheme="minorEastAsia" w:eastAsiaTheme="minorEastAsia" w:hAnsiTheme="minorEastAsia" w:hint="eastAsia"/>
          <w:szCs w:val="21"/>
        </w:rPr>
        <w:t>，</w:t>
      </w:r>
      <w:r w:rsidR="00C84EF2" w:rsidRPr="00E70410">
        <w:rPr>
          <w:rFonts w:asciiTheme="minorEastAsia" w:eastAsiaTheme="minorEastAsia" w:hAnsiTheme="minorEastAsia" w:hint="eastAsia"/>
          <w:szCs w:val="21"/>
        </w:rPr>
        <w:t>在法律和财务上独立，能够独立承担民事责任，具有良好商业信誉的独立法人组织，具有增值税一般纳税人资格</w:t>
      </w:r>
      <w:r w:rsidR="00A85335">
        <w:rPr>
          <w:rFonts w:asciiTheme="minorEastAsia" w:eastAsiaTheme="minorEastAsia" w:hAnsiTheme="minorEastAsia" w:hint="eastAsia"/>
          <w:szCs w:val="21"/>
        </w:rPr>
        <w:t>或小规模纳税资格</w:t>
      </w:r>
      <w:r w:rsidR="00C84EF2" w:rsidRPr="00E70410">
        <w:rPr>
          <w:rFonts w:asciiTheme="minorEastAsia" w:eastAsiaTheme="minorEastAsia" w:hAnsiTheme="minorEastAsia" w:hint="eastAsia"/>
          <w:szCs w:val="21"/>
        </w:rPr>
        <w:t>。</w:t>
      </w:r>
    </w:p>
    <w:p w:rsidR="00B06097" w:rsidRPr="00E70410" w:rsidRDefault="00713828" w:rsidP="00B06097">
      <w:pPr>
        <w:pStyle w:val="a5"/>
        <w:numPr>
          <w:ilvl w:val="0"/>
          <w:numId w:val="49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营业执照</w:t>
      </w:r>
      <w:r w:rsidR="00B06097">
        <w:rPr>
          <w:rFonts w:asciiTheme="minorEastAsia" w:eastAsiaTheme="minorEastAsia" w:hAnsiTheme="minorEastAsia"/>
          <w:szCs w:val="21"/>
        </w:rPr>
        <w:t>须具有工程咨询或消防</w:t>
      </w:r>
      <w:r>
        <w:rPr>
          <w:rFonts w:asciiTheme="minorEastAsia" w:eastAsiaTheme="minorEastAsia" w:hAnsiTheme="minorEastAsia"/>
          <w:szCs w:val="21"/>
        </w:rPr>
        <w:t>安全评估</w:t>
      </w:r>
      <w:r w:rsidR="00B06097">
        <w:rPr>
          <w:rFonts w:asciiTheme="minorEastAsia" w:eastAsiaTheme="minorEastAsia" w:hAnsiTheme="minorEastAsia"/>
          <w:szCs w:val="21"/>
        </w:rPr>
        <w:t>类服务</w:t>
      </w:r>
      <w:r>
        <w:rPr>
          <w:rFonts w:asciiTheme="minorEastAsia" w:eastAsiaTheme="minorEastAsia" w:hAnsiTheme="minorEastAsia"/>
          <w:szCs w:val="21"/>
        </w:rPr>
        <w:t>经营范围</w:t>
      </w:r>
      <w:r w:rsidR="00B06097">
        <w:rPr>
          <w:rFonts w:asciiTheme="minorEastAsia" w:eastAsiaTheme="minorEastAsia" w:hAnsiTheme="minorEastAsia" w:hint="eastAsia"/>
          <w:szCs w:val="21"/>
        </w:rPr>
        <w:t>；</w:t>
      </w:r>
    </w:p>
    <w:p w:rsidR="00C84EF2" w:rsidRPr="00E70410" w:rsidRDefault="00B06097" w:rsidP="00CD7CDB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="00E70410" w:rsidRPr="00E70410">
        <w:rPr>
          <w:rFonts w:asciiTheme="minorEastAsia" w:eastAsiaTheme="minorEastAsia" w:hAnsiTheme="minorEastAsia" w:hint="eastAsia"/>
          <w:szCs w:val="21"/>
        </w:rPr>
        <w:t>.</w:t>
      </w:r>
      <w:r w:rsidR="00E70410">
        <w:rPr>
          <w:rFonts w:asciiTheme="minorEastAsia" w:eastAsiaTheme="minorEastAsia" w:hAnsiTheme="minorEastAsia" w:hint="eastAsia"/>
          <w:szCs w:val="21"/>
        </w:rPr>
        <w:t xml:space="preserve"> </w:t>
      </w:r>
      <w:r w:rsidR="00C84EF2" w:rsidRPr="00E70410">
        <w:rPr>
          <w:rFonts w:asciiTheme="minorEastAsia" w:eastAsiaTheme="minorEastAsia" w:hAnsiTheme="minorEastAsia" w:hint="eastAsia"/>
          <w:szCs w:val="21"/>
        </w:rPr>
        <w:t>证照齐全（营业执照、工商登记证、资质证书在有效期之内）；</w:t>
      </w:r>
    </w:p>
    <w:p w:rsidR="00C84EF2" w:rsidRPr="00E70410" w:rsidRDefault="00B06097" w:rsidP="00CD7CDB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E70410" w:rsidRPr="00E70410">
        <w:rPr>
          <w:rFonts w:asciiTheme="minorEastAsia" w:eastAsiaTheme="minorEastAsia" w:hAnsiTheme="minorEastAsia" w:hint="eastAsia"/>
          <w:szCs w:val="21"/>
        </w:rPr>
        <w:t>.</w:t>
      </w:r>
      <w:r w:rsidR="00E70410">
        <w:rPr>
          <w:rFonts w:asciiTheme="minorEastAsia" w:eastAsiaTheme="minorEastAsia" w:hAnsiTheme="minorEastAsia" w:hint="eastAsia"/>
          <w:szCs w:val="21"/>
        </w:rPr>
        <w:t xml:space="preserve"> </w:t>
      </w:r>
      <w:r w:rsidR="00C84EF2" w:rsidRPr="00E70410">
        <w:rPr>
          <w:rFonts w:asciiTheme="minorEastAsia" w:eastAsiaTheme="minorEastAsia" w:hAnsiTheme="minorEastAsia" w:hint="eastAsia"/>
          <w:szCs w:val="21"/>
        </w:rPr>
        <w:t>没有外部工程的违法行为、信誉不良记录及违反诚信行为；</w:t>
      </w:r>
    </w:p>
    <w:p w:rsidR="00C84EF2" w:rsidRPr="00E70410" w:rsidRDefault="00B06097" w:rsidP="00CD7CDB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 w:rsidR="00E70410" w:rsidRPr="00E70410">
        <w:rPr>
          <w:rFonts w:asciiTheme="minorEastAsia" w:eastAsiaTheme="minorEastAsia" w:hAnsiTheme="minorEastAsia" w:hint="eastAsia"/>
          <w:szCs w:val="21"/>
        </w:rPr>
        <w:t>.</w:t>
      </w:r>
      <w:r w:rsidR="00E70410">
        <w:rPr>
          <w:rFonts w:asciiTheme="minorEastAsia" w:eastAsiaTheme="minorEastAsia" w:hAnsiTheme="minorEastAsia" w:hint="eastAsia"/>
          <w:szCs w:val="21"/>
        </w:rPr>
        <w:t xml:space="preserve"> </w:t>
      </w:r>
      <w:r w:rsidR="00C84EF2" w:rsidRPr="00E70410">
        <w:rPr>
          <w:rFonts w:asciiTheme="minorEastAsia" w:eastAsiaTheme="minorEastAsia" w:hAnsiTheme="minorEastAsia" w:hint="eastAsia"/>
          <w:szCs w:val="21"/>
        </w:rPr>
        <w:t>本项目不接受联合体投标。</w:t>
      </w:r>
    </w:p>
    <w:p w:rsidR="00AB5CD8" w:rsidRDefault="005200A6" w:rsidP="00504686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审查</w:t>
      </w:r>
      <w:r w:rsidR="003400BF">
        <w:rPr>
          <w:rFonts w:asciiTheme="minorEastAsia" w:eastAsiaTheme="minorEastAsia" w:hAnsiTheme="minorEastAsia" w:hint="eastAsia"/>
          <w:b/>
          <w:szCs w:val="21"/>
        </w:rPr>
        <w:t>资料要求</w:t>
      </w:r>
    </w:p>
    <w:p w:rsidR="003400BF" w:rsidRPr="00CD7CDB" w:rsidRDefault="003400BF" w:rsidP="00CD7CDB">
      <w:pPr>
        <w:spacing w:line="360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CD7CDB">
        <w:rPr>
          <w:rFonts w:asciiTheme="minorEastAsia" w:eastAsiaTheme="minorEastAsia" w:hAnsiTheme="minorEastAsia" w:hint="eastAsia"/>
          <w:szCs w:val="21"/>
        </w:rPr>
        <w:t xml:space="preserve"> 报名单位，应按要求提供如下资料：</w:t>
      </w:r>
    </w:p>
    <w:p w:rsidR="00C84EF2" w:rsidRPr="00C84EF2" w:rsidRDefault="00C84EF2" w:rsidP="00CD7CDB">
      <w:pPr>
        <w:spacing w:line="360" w:lineRule="auto"/>
        <w:ind w:left="420" w:rightChars="-230" w:right="-483"/>
        <w:jc w:val="left"/>
        <w:rPr>
          <w:rFonts w:asciiTheme="minorEastAsia" w:eastAsiaTheme="minorEastAsia" w:hAnsiTheme="minorEastAsia"/>
          <w:szCs w:val="21"/>
        </w:rPr>
      </w:pPr>
      <w:bookmarkStart w:id="0" w:name="_Toc492288681"/>
      <w:r w:rsidRPr="00C84EF2">
        <w:rPr>
          <w:rFonts w:asciiTheme="minorEastAsia" w:eastAsiaTheme="minorEastAsia" w:hAnsiTheme="minorEastAsia" w:hint="eastAsia"/>
          <w:szCs w:val="21"/>
        </w:rPr>
        <w:t>1.</w:t>
      </w:r>
      <w:r w:rsidR="00CD7CDB">
        <w:rPr>
          <w:rFonts w:asciiTheme="minorEastAsia" w:eastAsiaTheme="minorEastAsia" w:hAnsiTheme="minorEastAsia" w:hint="eastAsia"/>
          <w:szCs w:val="21"/>
        </w:rPr>
        <w:t xml:space="preserve"> </w:t>
      </w:r>
      <w:r w:rsidRPr="00C84EF2">
        <w:rPr>
          <w:rFonts w:asciiTheme="minorEastAsia" w:eastAsiaTheme="minorEastAsia" w:hAnsiTheme="minorEastAsia" w:hint="eastAsia"/>
          <w:szCs w:val="21"/>
        </w:rPr>
        <w:t>供应商基本信息登记表（模板见附件）；</w:t>
      </w:r>
    </w:p>
    <w:p w:rsidR="00C84EF2" w:rsidRPr="00C84EF2" w:rsidRDefault="00C84EF2" w:rsidP="00CD7CDB">
      <w:pPr>
        <w:spacing w:line="360" w:lineRule="auto"/>
        <w:ind w:left="420" w:rightChars="-230" w:right="-483"/>
        <w:jc w:val="left"/>
        <w:rPr>
          <w:rFonts w:asciiTheme="minorEastAsia" w:eastAsiaTheme="minorEastAsia" w:hAnsiTheme="minorEastAsia"/>
          <w:szCs w:val="21"/>
        </w:rPr>
      </w:pPr>
      <w:r w:rsidRPr="00C84EF2">
        <w:rPr>
          <w:rFonts w:asciiTheme="minorEastAsia" w:eastAsiaTheme="minorEastAsia" w:hAnsiTheme="minorEastAsia" w:hint="eastAsia"/>
          <w:szCs w:val="21"/>
        </w:rPr>
        <w:t>2.</w:t>
      </w:r>
      <w:r w:rsidR="00CD7CDB">
        <w:rPr>
          <w:rFonts w:asciiTheme="minorEastAsia" w:eastAsiaTheme="minorEastAsia" w:hAnsiTheme="minorEastAsia" w:hint="eastAsia"/>
          <w:szCs w:val="21"/>
        </w:rPr>
        <w:t xml:space="preserve"> </w:t>
      </w:r>
      <w:r w:rsidRPr="00C84EF2">
        <w:rPr>
          <w:rFonts w:asciiTheme="minorEastAsia" w:eastAsiaTheme="minorEastAsia" w:hAnsiTheme="minorEastAsia" w:hint="eastAsia"/>
          <w:szCs w:val="21"/>
        </w:rPr>
        <w:t>服务响应要求（模板见附件）；</w:t>
      </w:r>
    </w:p>
    <w:p w:rsidR="00C84EF2" w:rsidRDefault="00C84EF2" w:rsidP="00CD7CDB">
      <w:pPr>
        <w:spacing w:line="360" w:lineRule="auto"/>
        <w:ind w:left="420" w:rightChars="-230" w:right="-483"/>
        <w:jc w:val="left"/>
        <w:rPr>
          <w:rFonts w:asciiTheme="minorEastAsia" w:eastAsiaTheme="minorEastAsia" w:hAnsiTheme="minorEastAsia"/>
          <w:szCs w:val="21"/>
        </w:rPr>
      </w:pPr>
      <w:r w:rsidRPr="00C84EF2">
        <w:rPr>
          <w:rFonts w:asciiTheme="minorEastAsia" w:eastAsiaTheme="minorEastAsia" w:hAnsiTheme="minorEastAsia" w:hint="eastAsia"/>
          <w:szCs w:val="21"/>
        </w:rPr>
        <w:t>3.</w:t>
      </w:r>
      <w:r w:rsidR="00CD7CDB">
        <w:rPr>
          <w:rFonts w:asciiTheme="minorEastAsia" w:eastAsiaTheme="minorEastAsia" w:hAnsiTheme="minorEastAsia" w:hint="eastAsia"/>
          <w:szCs w:val="21"/>
        </w:rPr>
        <w:t xml:space="preserve"> </w:t>
      </w:r>
      <w:r w:rsidRPr="00C84EF2">
        <w:rPr>
          <w:rFonts w:asciiTheme="minorEastAsia" w:eastAsiaTheme="minorEastAsia" w:hAnsiTheme="minorEastAsia" w:hint="eastAsia"/>
          <w:szCs w:val="21"/>
        </w:rPr>
        <w:t>商业信誉声明函（模板见附件）；</w:t>
      </w:r>
    </w:p>
    <w:p w:rsidR="00EE292A" w:rsidRPr="00EE292A" w:rsidRDefault="00EE292A" w:rsidP="00CD7CDB">
      <w:pPr>
        <w:spacing w:line="360" w:lineRule="auto"/>
        <w:ind w:left="420" w:rightChars="-230" w:right="-4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4．</w:t>
      </w:r>
      <w:r w:rsidRPr="00383A66">
        <w:rPr>
          <w:rFonts w:asciiTheme="minorEastAsia" w:eastAsiaTheme="minorEastAsia" w:hAnsiTheme="minorEastAsia" w:hint="eastAsia"/>
          <w:szCs w:val="21"/>
        </w:rPr>
        <w:t>提供法定代表人身份证复印件（必备），（或法定代表人授权委托书和被授权人身份证复印件）。</w:t>
      </w:r>
    </w:p>
    <w:p w:rsidR="00C84EF2" w:rsidRPr="00C84EF2" w:rsidRDefault="00EE292A" w:rsidP="00CD7CDB">
      <w:pPr>
        <w:spacing w:line="360" w:lineRule="auto"/>
        <w:ind w:left="420" w:rightChars="-230" w:right="-4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</w:t>
      </w:r>
      <w:r w:rsidR="00C84EF2" w:rsidRPr="00C84EF2">
        <w:rPr>
          <w:rFonts w:asciiTheme="minorEastAsia" w:eastAsiaTheme="minorEastAsia" w:hAnsiTheme="minorEastAsia" w:hint="eastAsia"/>
          <w:szCs w:val="21"/>
        </w:rPr>
        <w:t>.</w:t>
      </w:r>
      <w:r w:rsidR="00CD7CDB">
        <w:rPr>
          <w:rFonts w:asciiTheme="minorEastAsia" w:eastAsiaTheme="minorEastAsia" w:hAnsiTheme="minorEastAsia" w:hint="eastAsia"/>
          <w:szCs w:val="21"/>
        </w:rPr>
        <w:t xml:space="preserve"> </w:t>
      </w:r>
      <w:r w:rsidR="00B06097">
        <w:rPr>
          <w:rFonts w:asciiTheme="minorEastAsia" w:eastAsiaTheme="minorEastAsia" w:hAnsiTheme="minorEastAsia" w:hint="eastAsia"/>
          <w:szCs w:val="21"/>
        </w:rPr>
        <w:t>营业执照（三证合一）复印件</w:t>
      </w:r>
      <w:r w:rsidR="00C84EF2" w:rsidRPr="00C84EF2">
        <w:rPr>
          <w:rFonts w:asciiTheme="minorEastAsia" w:eastAsiaTheme="minorEastAsia" w:hAnsiTheme="minorEastAsia" w:hint="eastAsia"/>
          <w:szCs w:val="21"/>
        </w:rPr>
        <w:t>；</w:t>
      </w:r>
    </w:p>
    <w:p w:rsidR="00C84EF2" w:rsidRPr="00C84EF2" w:rsidRDefault="0084533E" w:rsidP="00CD7CDB">
      <w:pPr>
        <w:spacing w:line="360" w:lineRule="auto"/>
        <w:ind w:left="420" w:rightChars="-230" w:right="-4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</w:t>
      </w:r>
      <w:r w:rsidR="00C84EF2" w:rsidRPr="00C84EF2">
        <w:rPr>
          <w:rFonts w:asciiTheme="minorEastAsia" w:eastAsiaTheme="minorEastAsia" w:hAnsiTheme="minorEastAsia" w:hint="eastAsia"/>
          <w:szCs w:val="21"/>
        </w:rPr>
        <w:t>.</w:t>
      </w:r>
      <w:r w:rsidR="00CD7CDB">
        <w:rPr>
          <w:rFonts w:asciiTheme="minorEastAsia" w:eastAsiaTheme="minorEastAsia" w:hAnsiTheme="minorEastAsia" w:hint="eastAsia"/>
          <w:szCs w:val="21"/>
        </w:rPr>
        <w:t xml:space="preserve"> </w:t>
      </w:r>
      <w:r w:rsidR="00C84EF2" w:rsidRPr="00C84EF2">
        <w:rPr>
          <w:rFonts w:asciiTheme="minorEastAsia" w:eastAsiaTheme="minorEastAsia" w:hAnsiTheme="minorEastAsia" w:hint="eastAsia"/>
          <w:szCs w:val="21"/>
        </w:rPr>
        <w:t>提供增值税专用发票复印件一张；</w:t>
      </w:r>
    </w:p>
    <w:p w:rsidR="00C84EF2" w:rsidRPr="00C84EF2" w:rsidRDefault="0084533E" w:rsidP="00CD7CDB">
      <w:pPr>
        <w:spacing w:line="360" w:lineRule="auto"/>
        <w:ind w:left="420" w:rightChars="-230" w:right="-483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</w:t>
      </w:r>
      <w:r w:rsidR="00C84EF2" w:rsidRPr="00C84EF2">
        <w:rPr>
          <w:rFonts w:asciiTheme="minorEastAsia" w:eastAsiaTheme="minorEastAsia" w:hAnsiTheme="minorEastAsia" w:hint="eastAsia"/>
          <w:szCs w:val="21"/>
        </w:rPr>
        <w:t>.认为有必要补充的其它资料</w:t>
      </w:r>
    </w:p>
    <w:bookmarkEnd w:id="0"/>
    <w:p w:rsidR="005254BE" w:rsidRPr="00D35905" w:rsidRDefault="00917A6C" w:rsidP="00504686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审查</w:t>
      </w:r>
      <w:r w:rsidR="0085078A">
        <w:rPr>
          <w:rFonts w:asciiTheme="minorEastAsia" w:eastAsiaTheme="minorEastAsia" w:hAnsiTheme="minorEastAsia" w:hint="eastAsia"/>
          <w:b/>
          <w:szCs w:val="21"/>
        </w:rPr>
        <w:t>资料递交</w:t>
      </w:r>
    </w:p>
    <w:p w:rsidR="00E0572A" w:rsidRPr="004E6CE0" w:rsidRDefault="0085078A" w:rsidP="00B7092B">
      <w:pPr>
        <w:pStyle w:val="a5"/>
        <w:numPr>
          <w:ilvl w:val="0"/>
          <w:numId w:val="17"/>
        </w:numPr>
        <w:spacing w:line="300" w:lineRule="auto"/>
        <w:ind w:leftChars="200" w:left="780" w:firstLineChars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资料</w:t>
      </w:r>
      <w:r w:rsidR="00E0572A" w:rsidRPr="004E6CE0">
        <w:rPr>
          <w:rFonts w:asciiTheme="minorEastAsia" w:eastAsiaTheme="minorEastAsia" w:hAnsiTheme="minorEastAsia" w:hint="eastAsia"/>
          <w:b/>
          <w:szCs w:val="21"/>
        </w:rPr>
        <w:t>递交方式：</w:t>
      </w:r>
    </w:p>
    <w:p w:rsidR="00CD214B" w:rsidRPr="00CD214B" w:rsidRDefault="00CD214B" w:rsidP="00CD214B">
      <w:pPr>
        <w:spacing w:line="360" w:lineRule="auto"/>
        <w:ind w:leftChars="400" w:left="84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Cs w:val="21"/>
        </w:rPr>
        <w:t>电子文件</w:t>
      </w:r>
      <w:r>
        <w:rPr>
          <w:rFonts w:asciiTheme="minorEastAsia" w:eastAsiaTheme="minorEastAsia" w:hAnsiTheme="minorEastAsia"/>
          <w:szCs w:val="21"/>
        </w:rPr>
        <w:t>——</w:t>
      </w:r>
      <w:r>
        <w:rPr>
          <w:rFonts w:asciiTheme="minorEastAsia" w:eastAsiaTheme="minorEastAsia" w:hAnsiTheme="minorEastAsia" w:hint="eastAsia"/>
          <w:szCs w:val="21"/>
        </w:rPr>
        <w:t>加盖公章后的资格预审申请文件扫描成</w:t>
      </w:r>
      <w:r>
        <w:rPr>
          <w:rFonts w:asciiTheme="minorEastAsia" w:eastAsiaTheme="minorEastAsia" w:hAnsiTheme="minorEastAsia"/>
          <w:szCs w:val="21"/>
        </w:rPr>
        <w:t>PDF</w:t>
      </w:r>
      <w:r>
        <w:rPr>
          <w:rFonts w:asciiTheme="minorEastAsia" w:eastAsiaTheme="minorEastAsia" w:hAnsiTheme="minorEastAsia" w:hint="eastAsia"/>
          <w:szCs w:val="21"/>
        </w:rPr>
        <w:t>彩色版，</w:t>
      </w:r>
      <w:hyperlink r:id="rId9" w:history="1">
        <w:r w:rsidR="00133908" w:rsidRPr="00C22E0E">
          <w:rPr>
            <w:rStyle w:val="a8"/>
            <w:rFonts w:asciiTheme="minorEastAsia" w:eastAsiaTheme="minorEastAsia" w:hAnsiTheme="minorEastAsia" w:hint="eastAsia"/>
            <w:szCs w:val="21"/>
          </w:rPr>
          <w:t>通过电子邮件发给采购联系人zhaohaiz</w:t>
        </w:r>
        <w:r w:rsidR="00133908" w:rsidRPr="00C22E0E">
          <w:rPr>
            <w:rStyle w:val="a8"/>
            <w:rFonts w:asciiTheme="minorEastAsia" w:eastAsiaTheme="minorEastAsia" w:hAnsiTheme="minorEastAsia"/>
            <w:szCs w:val="21"/>
          </w:rPr>
          <w:t>@crv.com.cn</w:t>
        </w:r>
      </w:hyperlink>
      <w:r w:rsidR="00700DF9">
        <w:rPr>
          <w:rFonts w:asciiTheme="minorEastAsia" w:eastAsiaTheme="minorEastAsia" w:hAnsiTheme="minorEastAsia" w:hint="eastAsia"/>
          <w:szCs w:val="21"/>
        </w:rPr>
        <w:t>及</w:t>
      </w:r>
      <w:r w:rsidR="00700DF9">
        <w:rPr>
          <w:rFonts w:asciiTheme="minorEastAsia" w:eastAsiaTheme="minorEastAsia" w:hAnsiTheme="minorEastAsia" w:hint="eastAsia"/>
          <w:szCs w:val="21"/>
          <w:u w:val="single"/>
        </w:rPr>
        <w:t>crv_gdgsfspcgb@crv.com.cn</w:t>
      </w:r>
      <w:r w:rsidR="00133908">
        <w:rPr>
          <w:rFonts w:asciiTheme="minorEastAsia" w:eastAsiaTheme="minorEastAsia" w:hAnsiTheme="minorEastAsia" w:hint="eastAsia"/>
          <w:szCs w:val="21"/>
        </w:rPr>
        <w:t>。</w:t>
      </w:r>
    </w:p>
    <w:p w:rsidR="00E0572A" w:rsidRPr="000E296E" w:rsidRDefault="0085078A" w:rsidP="00B7092B">
      <w:pPr>
        <w:pStyle w:val="a5"/>
        <w:numPr>
          <w:ilvl w:val="0"/>
          <w:numId w:val="17"/>
        </w:numPr>
        <w:spacing w:line="300" w:lineRule="auto"/>
        <w:ind w:leftChars="200" w:left="780"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资料</w:t>
      </w:r>
      <w:r w:rsidR="00E0572A" w:rsidRPr="001B5F54">
        <w:rPr>
          <w:rFonts w:asciiTheme="minorEastAsia" w:eastAsiaTheme="minorEastAsia" w:hAnsiTheme="minorEastAsia" w:hint="eastAsia"/>
          <w:szCs w:val="21"/>
        </w:rPr>
        <w:t>递交截止时间：</w:t>
      </w:r>
      <w:r w:rsidR="00241BDA" w:rsidRPr="004E6CE0">
        <w:rPr>
          <w:rFonts w:asciiTheme="minorEastAsia" w:eastAsiaTheme="minorEastAsia" w:hAnsiTheme="minorEastAsia" w:hint="eastAsia"/>
          <w:szCs w:val="21"/>
          <w:highlight w:val="lightGray"/>
          <w:u w:val="single"/>
        </w:rPr>
        <w:t>201</w:t>
      </w:r>
      <w:r w:rsidR="00CD214B">
        <w:rPr>
          <w:rFonts w:asciiTheme="minorEastAsia" w:eastAsiaTheme="minorEastAsia" w:hAnsiTheme="minorEastAsia" w:hint="eastAsia"/>
          <w:szCs w:val="21"/>
          <w:highlight w:val="lightGray"/>
          <w:u w:val="single"/>
        </w:rPr>
        <w:t>9</w:t>
      </w:r>
      <w:r w:rsidR="00241BDA" w:rsidRPr="004E6CE0">
        <w:rPr>
          <w:rFonts w:asciiTheme="minorEastAsia" w:eastAsiaTheme="minorEastAsia" w:hAnsiTheme="minorEastAsia" w:hint="eastAsia"/>
          <w:szCs w:val="21"/>
          <w:highlight w:val="lightGray"/>
          <w:u w:val="single"/>
        </w:rPr>
        <w:t>年</w:t>
      </w:r>
      <w:r w:rsidR="00911094">
        <w:rPr>
          <w:rFonts w:asciiTheme="minorEastAsia" w:eastAsiaTheme="minorEastAsia" w:hAnsiTheme="minorEastAsia" w:hint="eastAsia"/>
          <w:szCs w:val="21"/>
          <w:highlight w:val="lightGray"/>
          <w:u w:val="single"/>
        </w:rPr>
        <w:t>11</w:t>
      </w:r>
      <w:r w:rsidR="00241BDA" w:rsidRPr="004E6CE0">
        <w:rPr>
          <w:rFonts w:asciiTheme="minorEastAsia" w:eastAsiaTheme="minorEastAsia" w:hAnsiTheme="minorEastAsia" w:hint="eastAsia"/>
          <w:szCs w:val="21"/>
          <w:highlight w:val="lightGray"/>
          <w:u w:val="single"/>
        </w:rPr>
        <w:t>月</w:t>
      </w:r>
      <w:r w:rsidR="00A85335">
        <w:rPr>
          <w:rFonts w:asciiTheme="minorEastAsia" w:eastAsiaTheme="minorEastAsia" w:hAnsiTheme="minorEastAsia" w:hint="eastAsia"/>
          <w:szCs w:val="21"/>
          <w:highlight w:val="lightGray"/>
          <w:u w:val="single"/>
        </w:rPr>
        <w:t>25</w:t>
      </w:r>
      <w:r w:rsidR="00241BDA" w:rsidRPr="004E6CE0">
        <w:rPr>
          <w:rFonts w:asciiTheme="minorEastAsia" w:eastAsiaTheme="minorEastAsia" w:hAnsiTheme="minorEastAsia" w:hint="eastAsia"/>
          <w:szCs w:val="21"/>
          <w:highlight w:val="lightGray"/>
          <w:u w:val="single"/>
        </w:rPr>
        <w:t xml:space="preserve"> 日</w:t>
      </w:r>
      <w:r w:rsidR="00B35A62">
        <w:rPr>
          <w:rFonts w:asciiTheme="minorEastAsia" w:eastAsiaTheme="minorEastAsia" w:hAnsiTheme="minorEastAsia" w:hint="eastAsia"/>
          <w:szCs w:val="21"/>
        </w:rPr>
        <w:t>，</w:t>
      </w:r>
      <w:r w:rsidR="0039397C">
        <w:rPr>
          <w:rFonts w:asciiTheme="minorEastAsia" w:eastAsiaTheme="minorEastAsia" w:hAnsiTheme="minorEastAsia" w:hint="eastAsia"/>
          <w:szCs w:val="21"/>
        </w:rPr>
        <w:t>如有疑问请在截止日期前进行垂询。</w:t>
      </w:r>
    </w:p>
    <w:p w:rsidR="00E70C29" w:rsidRDefault="00241BDA" w:rsidP="00B7092B">
      <w:pPr>
        <w:pStyle w:val="a5"/>
        <w:numPr>
          <w:ilvl w:val="0"/>
          <w:numId w:val="17"/>
        </w:numPr>
        <w:spacing w:line="300" w:lineRule="auto"/>
        <w:ind w:leftChars="200" w:left="780" w:firstLineChars="0"/>
        <w:rPr>
          <w:rFonts w:asciiTheme="minorEastAsia" w:eastAsiaTheme="minorEastAsia" w:hAnsiTheme="minorEastAsia"/>
          <w:szCs w:val="21"/>
        </w:rPr>
      </w:pPr>
      <w:r w:rsidRPr="001B5F54">
        <w:rPr>
          <w:rFonts w:asciiTheme="minorEastAsia" w:eastAsiaTheme="minorEastAsia" w:hAnsiTheme="minorEastAsia" w:hint="eastAsia"/>
          <w:szCs w:val="21"/>
        </w:rPr>
        <w:t>逾期未送达</w:t>
      </w:r>
      <w:r w:rsidR="00A02516">
        <w:rPr>
          <w:rFonts w:asciiTheme="minorEastAsia" w:eastAsiaTheme="minorEastAsia" w:hAnsiTheme="minorEastAsia" w:hint="eastAsia"/>
          <w:szCs w:val="21"/>
        </w:rPr>
        <w:t>采购</w:t>
      </w:r>
      <w:r w:rsidR="00982AD7" w:rsidRPr="001B5F54">
        <w:rPr>
          <w:rFonts w:asciiTheme="minorEastAsia" w:eastAsiaTheme="minorEastAsia" w:hAnsiTheme="minorEastAsia" w:hint="eastAsia"/>
          <w:szCs w:val="21"/>
        </w:rPr>
        <w:t>联系人</w:t>
      </w:r>
      <w:r w:rsidR="009E7B98">
        <w:rPr>
          <w:rFonts w:asciiTheme="minorEastAsia" w:eastAsiaTheme="minorEastAsia" w:hAnsiTheme="minorEastAsia" w:hint="eastAsia"/>
          <w:szCs w:val="21"/>
        </w:rPr>
        <w:t>的</w:t>
      </w:r>
      <w:r w:rsidR="0085078A">
        <w:rPr>
          <w:rFonts w:asciiTheme="minorEastAsia" w:eastAsiaTheme="minorEastAsia" w:hAnsiTheme="minorEastAsia" w:hint="eastAsia"/>
          <w:szCs w:val="21"/>
        </w:rPr>
        <w:t>资料</w:t>
      </w:r>
      <w:r w:rsidR="009E7B98">
        <w:rPr>
          <w:rFonts w:asciiTheme="minorEastAsia" w:eastAsiaTheme="minorEastAsia" w:hAnsiTheme="minorEastAsia" w:hint="eastAsia"/>
          <w:szCs w:val="21"/>
        </w:rPr>
        <w:t>，采购</w:t>
      </w:r>
      <w:r w:rsidRPr="001B5F54">
        <w:rPr>
          <w:rFonts w:asciiTheme="minorEastAsia" w:eastAsiaTheme="minorEastAsia" w:hAnsiTheme="minorEastAsia" w:hint="eastAsia"/>
          <w:szCs w:val="21"/>
        </w:rPr>
        <w:t>单位不予受理。</w:t>
      </w:r>
    </w:p>
    <w:p w:rsidR="004C7FA9" w:rsidRDefault="004C7FA9" w:rsidP="004C7FA9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其他</w:t>
      </w:r>
    </w:p>
    <w:p w:rsidR="004C7FA9" w:rsidRPr="00243A69" w:rsidRDefault="004C7FA9" w:rsidP="00243A69">
      <w:pPr>
        <w:pStyle w:val="a5"/>
        <w:numPr>
          <w:ilvl w:val="0"/>
          <w:numId w:val="46"/>
        </w:numPr>
        <w:spacing w:line="360" w:lineRule="auto"/>
        <w:ind w:firstLineChars="0"/>
        <w:rPr>
          <w:rFonts w:asciiTheme="minorEastAsia" w:eastAsiaTheme="minorEastAsia" w:hAnsiTheme="minorEastAsia"/>
          <w:b/>
          <w:szCs w:val="21"/>
        </w:rPr>
      </w:pPr>
      <w:r w:rsidRPr="004C7FA9">
        <w:rPr>
          <w:rFonts w:asciiTheme="minorEastAsia" w:eastAsiaTheme="minorEastAsia" w:hAnsiTheme="minorEastAsia" w:hint="eastAsia"/>
          <w:szCs w:val="21"/>
        </w:rPr>
        <w:t>报名单位在提交报名资料后及时与采购单位联系人进行确认，因技术原因（包含不限于网络故障、邮箱容量限制、病毒安全防控等）等非主观因素，致使采购人没有及时收到相关报名资料，采购人不承担任何责任。</w:t>
      </w:r>
    </w:p>
    <w:p w:rsidR="00C66675" w:rsidRPr="0020344F" w:rsidRDefault="000617BF" w:rsidP="007536F8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联系方式</w:t>
      </w:r>
    </w:p>
    <w:p w:rsidR="00E35F0D" w:rsidRPr="00CD214B" w:rsidRDefault="00133908" w:rsidP="00CD214B">
      <w:pPr>
        <w:spacing w:line="300" w:lineRule="auto"/>
        <w:ind w:firstLineChars="450" w:firstLine="94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采购</w:t>
      </w:r>
      <w:r w:rsidR="00C66675" w:rsidRPr="00CD214B">
        <w:rPr>
          <w:rFonts w:asciiTheme="minorEastAsia" w:eastAsiaTheme="minorEastAsia" w:hAnsiTheme="minorEastAsia" w:hint="eastAsia"/>
          <w:szCs w:val="21"/>
        </w:rPr>
        <w:t xml:space="preserve">人： </w:t>
      </w:r>
      <w:r w:rsidR="00127405" w:rsidRPr="00CD214B">
        <w:rPr>
          <w:rFonts w:asciiTheme="minorEastAsia" w:eastAsiaTheme="minorEastAsia" w:hAnsiTheme="minorEastAsia" w:hint="eastAsia"/>
          <w:szCs w:val="21"/>
        </w:rPr>
        <w:t>华润万家有限公司</w:t>
      </w:r>
    </w:p>
    <w:p w:rsidR="00C66675" w:rsidRPr="00CD214B" w:rsidRDefault="00C66675" w:rsidP="00CD214B">
      <w:pPr>
        <w:spacing w:line="300" w:lineRule="auto"/>
        <w:ind w:firstLineChars="450" w:firstLine="945"/>
        <w:rPr>
          <w:rFonts w:asciiTheme="minorEastAsia" w:eastAsiaTheme="minorEastAsia" w:hAnsiTheme="minorEastAsia"/>
          <w:szCs w:val="21"/>
        </w:rPr>
      </w:pPr>
      <w:r w:rsidRPr="00CD214B">
        <w:rPr>
          <w:rFonts w:asciiTheme="minorEastAsia" w:eastAsiaTheme="minorEastAsia" w:hAnsiTheme="minorEastAsia" w:hint="eastAsia"/>
          <w:szCs w:val="21"/>
        </w:rPr>
        <w:t>地址：</w:t>
      </w:r>
      <w:r w:rsidR="00CD214B">
        <w:rPr>
          <w:rFonts w:asciiTheme="minorEastAsia" w:eastAsiaTheme="minorEastAsia" w:hAnsiTheme="minorEastAsia" w:hint="eastAsia"/>
          <w:szCs w:val="21"/>
        </w:rPr>
        <w:t>深圳市罗湖区华丽路1099号环岛丽园首层</w:t>
      </w:r>
    </w:p>
    <w:p w:rsidR="00E35F0D" w:rsidRPr="00CD214B" w:rsidRDefault="00C66675" w:rsidP="00CD214B">
      <w:pPr>
        <w:spacing w:line="300" w:lineRule="auto"/>
        <w:ind w:firstLineChars="450" w:firstLine="945"/>
        <w:rPr>
          <w:rFonts w:asciiTheme="minorEastAsia" w:eastAsiaTheme="minorEastAsia" w:hAnsiTheme="minorEastAsia"/>
          <w:szCs w:val="21"/>
        </w:rPr>
      </w:pPr>
      <w:r w:rsidRPr="00CD214B">
        <w:rPr>
          <w:rFonts w:asciiTheme="minorEastAsia" w:eastAsiaTheme="minorEastAsia" w:hAnsiTheme="minorEastAsia" w:hint="eastAsia"/>
          <w:szCs w:val="21"/>
        </w:rPr>
        <w:t>联系人：</w:t>
      </w:r>
      <w:r w:rsidR="00CD214B">
        <w:rPr>
          <w:rFonts w:asciiTheme="minorEastAsia" w:eastAsiaTheme="minorEastAsia" w:hAnsiTheme="minorEastAsia" w:hint="eastAsia"/>
          <w:szCs w:val="21"/>
        </w:rPr>
        <w:t>赵海州</w:t>
      </w:r>
      <w:r w:rsidRPr="00CD214B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C66675" w:rsidRPr="00CD214B" w:rsidRDefault="00C66675" w:rsidP="00CD214B">
      <w:pPr>
        <w:spacing w:line="300" w:lineRule="auto"/>
        <w:ind w:firstLineChars="450" w:firstLine="945"/>
        <w:rPr>
          <w:rFonts w:asciiTheme="minorEastAsia" w:eastAsiaTheme="minorEastAsia" w:hAnsiTheme="minorEastAsia"/>
          <w:szCs w:val="21"/>
        </w:rPr>
      </w:pPr>
      <w:r w:rsidRPr="00CD214B">
        <w:rPr>
          <w:rFonts w:asciiTheme="minorEastAsia" w:eastAsiaTheme="minorEastAsia" w:hAnsiTheme="minorEastAsia" w:hint="eastAsia"/>
          <w:szCs w:val="21"/>
        </w:rPr>
        <w:t>电话：</w:t>
      </w:r>
      <w:r w:rsidR="00CD214B">
        <w:rPr>
          <w:rFonts w:asciiTheme="minorEastAsia" w:eastAsiaTheme="minorEastAsia" w:hAnsiTheme="minorEastAsia" w:hint="eastAsia"/>
          <w:szCs w:val="21"/>
        </w:rPr>
        <w:t>0755-22351415</w:t>
      </w:r>
    </w:p>
    <w:p w:rsidR="00C66675" w:rsidRPr="00CD214B" w:rsidRDefault="00C66675" w:rsidP="00CD214B">
      <w:pPr>
        <w:spacing w:line="300" w:lineRule="auto"/>
        <w:ind w:firstLineChars="450" w:firstLine="945"/>
        <w:rPr>
          <w:rFonts w:asciiTheme="minorEastAsia" w:eastAsiaTheme="minorEastAsia" w:hAnsiTheme="minorEastAsia"/>
          <w:szCs w:val="21"/>
        </w:rPr>
      </w:pPr>
      <w:r w:rsidRPr="00CD214B">
        <w:rPr>
          <w:rFonts w:asciiTheme="minorEastAsia" w:eastAsiaTheme="minorEastAsia" w:hAnsiTheme="minorEastAsia" w:hint="eastAsia"/>
          <w:szCs w:val="21"/>
        </w:rPr>
        <w:t>电子邮箱:</w:t>
      </w:r>
      <w:r w:rsidR="00CD214B">
        <w:rPr>
          <w:rFonts w:asciiTheme="minorEastAsia" w:eastAsiaTheme="minorEastAsia" w:hAnsiTheme="minorEastAsia" w:hint="eastAsia"/>
          <w:szCs w:val="21"/>
        </w:rPr>
        <w:t>zhaohaiz@crv.com.cn</w:t>
      </w:r>
    </w:p>
    <w:p w:rsidR="00545D1B" w:rsidRDefault="00545D1B" w:rsidP="00545D1B">
      <w:pPr>
        <w:pStyle w:val="a5"/>
        <w:numPr>
          <w:ilvl w:val="0"/>
          <w:numId w:val="1"/>
        </w:numPr>
        <w:spacing w:line="360" w:lineRule="auto"/>
        <w:ind w:left="0" w:firstLineChars="0" w:firstLine="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监督部门</w:t>
      </w:r>
    </w:p>
    <w:p w:rsidR="00CD214B" w:rsidRDefault="00545D1B" w:rsidP="00CD214B">
      <w:pPr>
        <w:spacing w:line="360" w:lineRule="auto"/>
        <w:ind w:leftChars="200" w:left="420" w:firstLineChars="150" w:firstLine="315"/>
        <w:rPr>
          <w:rFonts w:asciiTheme="minorEastAsia" w:hAnsiTheme="minorEastAsia"/>
          <w:sz w:val="24"/>
        </w:rPr>
      </w:pPr>
      <w:r w:rsidRPr="00CD214B">
        <w:rPr>
          <w:rFonts w:asciiTheme="minorEastAsia" w:eastAsiaTheme="minorEastAsia" w:hAnsiTheme="minorEastAsia" w:hint="eastAsia"/>
          <w:szCs w:val="21"/>
        </w:rPr>
        <w:t>本项目监督部门为</w:t>
      </w:r>
      <w:r w:rsidR="00CD214B" w:rsidRPr="00CD214B">
        <w:rPr>
          <w:rFonts w:asciiTheme="minorEastAsia" w:eastAsiaTheme="minorEastAsia" w:hAnsiTheme="minorEastAsia" w:hint="eastAsia"/>
          <w:szCs w:val="21"/>
        </w:rPr>
        <w:t>华润万家有限公司广东公司</w:t>
      </w:r>
      <w:r w:rsidR="006F0FC9">
        <w:rPr>
          <w:rFonts w:asciiTheme="minorEastAsia" w:eastAsiaTheme="minorEastAsia" w:hAnsiTheme="minorEastAsia" w:hint="eastAsia"/>
          <w:szCs w:val="21"/>
        </w:rPr>
        <w:t>环境健康安全</w:t>
      </w:r>
      <w:r w:rsidR="00CD214B" w:rsidRPr="00CD214B">
        <w:rPr>
          <w:rFonts w:asciiTheme="minorEastAsia" w:eastAsiaTheme="minorEastAsia" w:hAnsiTheme="minorEastAsia" w:hint="eastAsia"/>
          <w:szCs w:val="21"/>
        </w:rPr>
        <w:t>部</w:t>
      </w:r>
    </w:p>
    <w:p w:rsidR="00545D1B" w:rsidRDefault="00545D1B" w:rsidP="00545D1B">
      <w:pPr>
        <w:spacing w:line="360" w:lineRule="auto"/>
        <w:ind w:leftChars="200" w:left="420" w:firstLineChars="150" w:firstLine="360"/>
        <w:rPr>
          <w:rFonts w:asciiTheme="minorEastAsia" w:hAnsiTheme="minorEastAsia"/>
          <w:sz w:val="24"/>
        </w:rPr>
      </w:pPr>
      <w:r w:rsidRPr="00E7198B">
        <w:rPr>
          <w:rFonts w:asciiTheme="minorEastAsia" w:hAnsiTheme="minorEastAsia" w:hint="eastAsia"/>
          <w:sz w:val="24"/>
        </w:rPr>
        <w:t>监督电话：</w:t>
      </w:r>
      <w:r w:rsidR="00CD214B">
        <w:rPr>
          <w:rFonts w:asciiTheme="minorEastAsia" w:eastAsiaTheme="minorEastAsia" w:hAnsiTheme="minorEastAsia" w:hint="eastAsia"/>
          <w:szCs w:val="21"/>
        </w:rPr>
        <w:t>0755-25036354</w:t>
      </w:r>
      <w:r w:rsidR="00CD214B">
        <w:rPr>
          <w:rFonts w:asciiTheme="minorEastAsia" w:hAnsiTheme="minorEastAsia" w:hint="eastAsia"/>
          <w:sz w:val="24"/>
        </w:rPr>
        <w:t xml:space="preserve">  </w:t>
      </w:r>
      <w:r w:rsidRPr="00E7198B">
        <w:rPr>
          <w:rFonts w:asciiTheme="minorEastAsia" w:hAnsiTheme="minorEastAsia" w:hint="eastAsia"/>
          <w:sz w:val="24"/>
        </w:rPr>
        <w:t xml:space="preserve"> </w:t>
      </w:r>
    </w:p>
    <w:p w:rsidR="00CD214B" w:rsidRDefault="00545D1B" w:rsidP="00CD214B">
      <w:pPr>
        <w:spacing w:line="360" w:lineRule="auto"/>
        <w:ind w:leftChars="200" w:left="420" w:firstLineChars="150" w:firstLine="360"/>
        <w:rPr>
          <w:rFonts w:asciiTheme="minorEastAsia" w:hAnsiTheme="minorEastAsia"/>
          <w:sz w:val="24"/>
        </w:rPr>
      </w:pPr>
      <w:r w:rsidRPr="00E7198B">
        <w:rPr>
          <w:rFonts w:asciiTheme="minorEastAsia" w:hAnsiTheme="minorEastAsia" w:hint="eastAsia"/>
          <w:sz w:val="24"/>
        </w:rPr>
        <w:t>监督邮箱：</w:t>
      </w:r>
      <w:r w:rsidR="00CD214B">
        <w:rPr>
          <w:rStyle w:val="a8"/>
          <w:rFonts w:asciiTheme="minorEastAsia" w:eastAsiaTheme="minorEastAsia" w:hAnsiTheme="minorEastAsia" w:cs="宋体" w:hint="eastAsia"/>
          <w:color w:val="auto"/>
          <w:szCs w:val="21"/>
        </w:rPr>
        <w:t>peiguoxi</w:t>
      </w:r>
      <w:r w:rsidR="00CD214B">
        <w:rPr>
          <w:rStyle w:val="a8"/>
          <w:rFonts w:asciiTheme="minorEastAsia" w:eastAsiaTheme="minorEastAsia" w:hAnsiTheme="minorEastAsia" w:cs="宋体"/>
          <w:color w:val="auto"/>
          <w:szCs w:val="21"/>
        </w:rPr>
        <w:t>@crv.com.cn</w:t>
      </w:r>
    </w:p>
    <w:p w:rsidR="00CD214B" w:rsidRDefault="00CD214B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CD214B" w:rsidRDefault="00CD214B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3B1807" w:rsidRDefault="003B1807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  <w:bookmarkStart w:id="1" w:name="_GoBack"/>
      <w:bookmarkEnd w:id="1"/>
    </w:p>
    <w:p w:rsidR="003B1807" w:rsidRDefault="003B1807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3B1807" w:rsidRDefault="003B1807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3B1807" w:rsidRDefault="003B1807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3B1807" w:rsidRDefault="003B1807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84533E" w:rsidRDefault="0084533E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737BEB" w:rsidRDefault="00737BEB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144C28" w:rsidRDefault="00144C28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</w:p>
    <w:p w:rsidR="00455872" w:rsidRDefault="0085078A" w:rsidP="00CD214B">
      <w:pPr>
        <w:spacing w:line="360" w:lineRule="auto"/>
        <w:ind w:leftChars="200" w:left="420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</w:t>
      </w:r>
      <w:r w:rsidR="00034743"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="00656355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455872">
        <w:rPr>
          <w:rFonts w:asciiTheme="minorEastAsia" w:eastAsiaTheme="minorEastAsia" w:hAnsiTheme="minorEastAsia" w:hint="eastAsia"/>
          <w:b/>
          <w:sz w:val="28"/>
          <w:szCs w:val="28"/>
        </w:rPr>
        <w:t>供应商基本信息调查表</w:t>
      </w:r>
    </w:p>
    <w:tbl>
      <w:tblPr>
        <w:tblW w:w="9756" w:type="dxa"/>
        <w:tblInd w:w="98" w:type="dxa"/>
        <w:tblLook w:val="04A0" w:firstRow="1" w:lastRow="0" w:firstColumn="1" w:lastColumn="0" w:noHBand="0" w:noVBand="1"/>
      </w:tblPr>
      <w:tblGrid>
        <w:gridCol w:w="1630"/>
        <w:gridCol w:w="790"/>
        <w:gridCol w:w="179"/>
        <w:gridCol w:w="1257"/>
        <w:gridCol w:w="1483"/>
        <w:gridCol w:w="1247"/>
        <w:gridCol w:w="937"/>
        <w:gridCol w:w="201"/>
        <w:gridCol w:w="84"/>
        <w:gridCol w:w="1149"/>
        <w:gridCol w:w="799"/>
      </w:tblGrid>
      <w:tr w:rsidR="00455872" w:rsidTr="00545D1B">
        <w:trPr>
          <w:trHeight w:val="505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供应商基本信息调查表</w:t>
            </w:r>
          </w:p>
        </w:tc>
      </w:tr>
      <w:tr w:rsidR="00455872" w:rsidTr="00455872">
        <w:trPr>
          <w:trHeight w:val="1034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5872" w:rsidRDefault="00455872" w:rsidP="00C4618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报名须知：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1、 采购人有权依据其内部管理规范，对合作供应商进行考核评价，并对由此引起的对</w:t>
            </w:r>
            <w:r w:rsidR="00C4618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报名单位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的影响不承担任何责任。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br/>
              <w:t>2、 采购人有权取消考评不合格供应商参与采购人采购活动的资格；</w:t>
            </w:r>
          </w:p>
        </w:tc>
      </w:tr>
      <w:tr w:rsidR="00455872" w:rsidTr="00455872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供应商基本信息</w:t>
            </w:r>
          </w:p>
        </w:tc>
      </w:tr>
      <w:tr w:rsidR="00455872" w:rsidTr="00455872">
        <w:trPr>
          <w:trHeight w:val="435"/>
        </w:trPr>
        <w:tc>
          <w:tcPr>
            <w:tcW w:w="9756" w:type="dxa"/>
            <w:gridSpan w:val="11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55872" w:rsidRDefault="0015348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alt="是" style="position:absolute;left:0;text-align:left;margin-left:343.05pt;margin-top:-2.7pt;width:1in;height:16.5pt;z-index:251662336;mso-wrap-style:tight;mso-position-horizontal-relative:text;mso-position-vertical-relative:text" filled="f" fillcolor="window" stroked="f" strokecolor="windowText" o:insetmode="auto">
                  <v:imagedata r:id="rId10" o:title="clip_image002"/>
                  <v:path shadowok="t" strokeok="t" fillok="t"/>
                  <o:lock v:ext="edit" rotation="t"/>
                </v:shape>
              </w:pict>
            </w:r>
            <w:r>
              <w:pict>
                <v:shape id="_x0000_s1026" type="#_x0000_t201" alt="是" style="position:absolute;left:0;text-align:left;margin-left:26.55pt;margin-top:-1.5pt;width:55.5pt;height:16.5pt;z-index:251663360;mso-wrap-style:tight;mso-position-horizontal-relative:text;mso-position-vertical-relative:text" filled="f" fillcolor="window" stroked="f" strokecolor="windowText" o:insetmode="auto">
                  <v:imagedata r:id="rId11" o:title="clip_image001"/>
                  <v:path shadowok="t" strokeok="t" fillok="t"/>
                  <o:lock v:ext="edit" rotation="t"/>
                </v:shape>
              </w:pict>
            </w:r>
          </w:p>
        </w:tc>
      </w:tr>
      <w:tr w:rsidR="00455872" w:rsidTr="00455872">
        <w:trPr>
          <w:trHeight w:val="6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纳税登记号/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统一社会信用代码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5872" w:rsidTr="00455872">
        <w:trPr>
          <w:trHeight w:val="54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企业创立日期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注册资本（万）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注册城市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5872" w:rsidTr="00455872">
        <w:trPr>
          <w:trHeight w:val="69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一般纳税人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15348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pict>
                <v:shape id="_x0000_s1028" type="#_x0000_t201" alt="是" style="position:absolute;left:0;text-align:left;margin-left:9.75pt;margin-top:4.5pt;width:24pt;height:16.5pt;z-index:251652096;mso-wrap-style:tight;mso-position-horizontal-relative:text;mso-position-vertical-relative:text" filled="f" fillcolor="window" stroked="f" strokecolor="windowText" o:insetmode="auto">
                  <v:imagedata r:id="rId12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29" type="#_x0000_t201" alt="是" style="position:absolute;left:0;text-align:left;margin-left:44.25pt;margin-top:4.5pt;width:24pt;height:16.5pt;z-index:251653120;mso-wrap-style:tight;mso-position-horizontal-relative:text;mso-position-vertical-relative:text" filled="f" fillcolor="window" stroked="f" strokecolor="windowText" o:insetmode="auto">
                  <v:imagedata r:id="rId13" o:title="clip_image004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在编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员工数量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销售额(万)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5872" w:rsidTr="00455872">
        <w:trPr>
          <w:trHeight w:val="421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流动资金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（万）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55872" w:rsidTr="00455872">
        <w:trPr>
          <w:trHeight w:val="51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联系人邮箱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公司地址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5872" w:rsidTr="00455872">
        <w:trPr>
          <w:trHeight w:val="480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生产商：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5872" w:rsidRDefault="0015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30" type="#_x0000_t201" alt="是" style="position:absolute;margin-left:39pt;margin-top:3pt;width:24pt;height:16.5pt;z-index:251654144;mso-wrap-style:tight;mso-position-horizontal-relative:text;mso-position-vertical-relative:text" filled="f" fillcolor="window" stroked="f" strokecolor="windowText" o:insetmode="auto">
                  <v:imagedata r:id="rId12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31" type="#_x0000_t201" alt="是" style="position:absolute;margin-left:96.15pt;margin-top:3.35pt;width:24pt;height:16.5pt;z-index:251655168;mso-wrap-style:tight;mso-position-horizontal-relative:text;mso-position-vertical-relative:text" filled="f" fillcolor="window" stroked="f" strokecolor="windowText" o:insetmode="auto">
                  <v:imagedata r:id="rId13" o:title="clip_image004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代理商：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55872" w:rsidRDefault="0015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32" type="#_x0000_t201" alt="是" style="position:absolute;margin-left:13.35pt;margin-top:3.5pt;width:24pt;height:16.5pt;z-index:251656192;mso-wrap-style:tight;mso-position-horizontal-relative:text;mso-position-vertical-relative:text" filled="f" fillcolor="window" stroked="f" strokecolor="windowText" o:insetmode="auto">
                  <v:imagedata r:id="rId12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33" type="#_x0000_t201" alt="是" style="position:absolute;margin-left:56.75pt;margin-top:2.95pt;width:24pt;height:16.5pt;z-index:251657216;mso-wrap-style:tight;mso-position-horizontal-relative:text;mso-position-vertical-relative:text" filled="f" fillcolor="window" stroked="f" strokecolor="windowText" o:insetmode="auto">
                  <v:imagedata r:id="rId13" o:title="clip_image004"/>
                  <v:path shadowok="t" strokeok="t" fillok="t"/>
                  <o:lock v:ext="edit" rotation="t"/>
                </v:shape>
              </w:pict>
            </w:r>
          </w:p>
        </w:tc>
      </w:tr>
      <w:tr w:rsidR="00455872" w:rsidTr="00455872">
        <w:trPr>
          <w:trHeight w:val="480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有无质量管理体系认证：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872" w:rsidRDefault="0015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34" type="#_x0000_t201" alt="是" style="position:absolute;margin-left:39.75pt;margin-top:-1.1pt;width:24pt;height:16.5pt;z-index:251658240;mso-wrap-style:tight;mso-position-horizontal-relative:text;mso-position-vertical-relative:text" filled="f" fillcolor="window" stroked="f" strokecolor="windowText" o:insetmode="auto">
                  <v:imagedata r:id="rId12" o:title="clip_image003"/>
                  <v:path shadowok="t" strokeok="t" fillok="t"/>
                  <o:lock v:ext="edit" rotation="t"/>
                </v:shape>
              </w:pict>
            </w:r>
            <w:r>
              <w:pict>
                <v:shape id="_x0000_s1035" type="#_x0000_t201" alt="是" style="position:absolute;margin-left:94.2pt;margin-top:-1.25pt;width:24pt;height:16.5pt;z-index:251659264;mso-wrap-style:tight;mso-position-horizontal-relative:text;mso-position-vertical-relative:text" filled="f" fillcolor="window" stroked="f" strokecolor="windowText" o:insetmode="auto">
                  <v:imagedata r:id="rId13" o:title="clip_image004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有无环境管理体系认证：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55872" w:rsidRDefault="0015348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pict>
                <v:shape id="_x0000_s1037" type="#_x0000_t201" alt="是" style="position:absolute;margin-left:56.8pt;margin-top:-2.45pt;width:24pt;height:16.5pt;z-index:251660288;mso-wrap-style:tight;mso-position-horizontal-relative:text;mso-position-vertical-relative:text" filled="f" fillcolor="window" stroked="f" strokecolor="windowText" o:insetmode="auto">
                  <v:imagedata r:id="rId13" o:title="clip_image004"/>
                  <v:path shadowok="t" strokeok="t" fillok="t"/>
                  <o:lock v:ext="edit" rotation="t"/>
                </v:shape>
              </w:pict>
            </w:r>
            <w:r>
              <w:pict>
                <v:shape id="_x0000_s1036" type="#_x0000_t201" alt="是" style="position:absolute;margin-left:13.1pt;margin-top:-3.65pt;width:24pt;height:16.5pt;z-index:251661312;mso-wrap-style:tight;mso-position-horizontal-relative:text;mso-position-vertical-relative:text" filled="f" fillcolor="window" stroked="f" strokecolor="windowText" o:insetmode="auto">
                  <v:imagedata r:id="rId12" o:title="clip_image003"/>
                  <v:path shadowok="t" strokeok="t" fillok="t"/>
                  <o:lock v:ext="edit" rotation="t"/>
                </v:shape>
              </w:pict>
            </w:r>
          </w:p>
        </w:tc>
      </w:tr>
      <w:tr w:rsidR="00455872" w:rsidTr="00455872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主营业务描述（产品、服务、代理品牌、特定业务区域范围等，附营业执照）</w:t>
            </w:r>
          </w:p>
        </w:tc>
      </w:tr>
      <w:tr w:rsidR="00455872" w:rsidTr="00455872">
        <w:trPr>
          <w:trHeight w:val="680"/>
        </w:trPr>
        <w:tc>
          <w:tcPr>
            <w:tcW w:w="9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F253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F253F"/>
                <w:kern w:val="0"/>
                <w:sz w:val="22"/>
                <w:szCs w:val="22"/>
              </w:rPr>
              <w:t xml:space="preserve">　</w:t>
            </w:r>
          </w:p>
        </w:tc>
      </w:tr>
      <w:tr w:rsidR="00455872" w:rsidTr="00455872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相关资质描述（品牌代理资质、行业标准认证、工业产品生产许可证、重要业绩等）</w:t>
            </w:r>
          </w:p>
        </w:tc>
      </w:tr>
      <w:tr w:rsidR="00455872" w:rsidTr="00455872">
        <w:trPr>
          <w:trHeight w:val="680"/>
        </w:trPr>
        <w:tc>
          <w:tcPr>
            <w:tcW w:w="9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F253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F253F"/>
                <w:kern w:val="0"/>
                <w:sz w:val="22"/>
                <w:szCs w:val="22"/>
              </w:rPr>
              <w:t xml:space="preserve">　</w:t>
            </w:r>
          </w:p>
        </w:tc>
      </w:tr>
      <w:tr w:rsidR="00455872" w:rsidTr="00455872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生产、运输、质量、服务能力描述（全国服务体系及网点、组织架构图、工艺流程图、设备清单等）</w:t>
            </w:r>
          </w:p>
        </w:tc>
      </w:tr>
      <w:tr w:rsidR="00455872" w:rsidTr="00455872">
        <w:trPr>
          <w:trHeight w:val="680"/>
        </w:trPr>
        <w:tc>
          <w:tcPr>
            <w:tcW w:w="9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color w:val="0F253F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F253F"/>
                <w:kern w:val="0"/>
                <w:sz w:val="22"/>
                <w:szCs w:val="22"/>
              </w:rPr>
              <w:t xml:space="preserve">　</w:t>
            </w:r>
          </w:p>
        </w:tc>
      </w:tr>
      <w:tr w:rsidR="00455872" w:rsidTr="00455872">
        <w:trPr>
          <w:trHeight w:val="300"/>
        </w:trPr>
        <w:tc>
          <w:tcPr>
            <w:tcW w:w="97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F253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F253F"/>
                <w:kern w:val="0"/>
                <w:sz w:val="20"/>
                <w:szCs w:val="20"/>
              </w:rPr>
              <w:t>企业供货历史状况</w:t>
            </w:r>
          </w:p>
        </w:tc>
      </w:tr>
      <w:tr w:rsidR="00455872" w:rsidTr="00455872">
        <w:trPr>
          <w:trHeight w:val="465"/>
        </w:trPr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客户名称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主要销售产品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上年度销售额（万元）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同比年增减情况（%）</w:t>
            </w:r>
          </w:p>
        </w:tc>
      </w:tr>
      <w:tr w:rsidR="00455872" w:rsidTr="00455872">
        <w:trPr>
          <w:trHeight w:val="106"/>
        </w:trPr>
        <w:tc>
          <w:tcPr>
            <w:tcW w:w="38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5872" w:rsidTr="00455872">
        <w:trPr>
          <w:trHeight w:val="108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5872" w:rsidTr="00455872">
        <w:trPr>
          <w:trHeight w:val="108"/>
        </w:trPr>
        <w:tc>
          <w:tcPr>
            <w:tcW w:w="38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5872" w:rsidTr="00545D1B">
        <w:trPr>
          <w:trHeight w:val="445"/>
        </w:trPr>
        <w:tc>
          <w:tcPr>
            <w:tcW w:w="65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供应商负责人确认签字（公章）：                                                        </w:t>
            </w:r>
          </w:p>
        </w:tc>
        <w:tc>
          <w:tcPr>
            <w:tcW w:w="3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日期:</w:t>
            </w:r>
          </w:p>
        </w:tc>
      </w:tr>
      <w:tr w:rsidR="00455872" w:rsidTr="00455872">
        <w:trPr>
          <w:trHeight w:val="420"/>
        </w:trPr>
        <w:tc>
          <w:tcPr>
            <w:tcW w:w="9756" w:type="dxa"/>
            <w:gridSpan w:val="11"/>
            <w:shd w:val="clear" w:color="auto" w:fill="FFFFFF"/>
            <w:vAlign w:val="center"/>
            <w:hideMark/>
          </w:tcPr>
          <w:p w:rsidR="00455872" w:rsidRDefault="004558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供应商填写资料必须完整真实，不能弄虚作假，资质文件及以上描述请附复印件盖公章。所有信息我司会严格保密。</w:t>
            </w:r>
          </w:p>
        </w:tc>
      </w:tr>
    </w:tbl>
    <w:p w:rsidR="00545D1B" w:rsidRDefault="00545D1B" w:rsidP="00656355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656355" w:rsidRDefault="00455872" w:rsidP="00656355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附件2：</w:t>
      </w:r>
      <w:r w:rsidR="00656355">
        <w:rPr>
          <w:rFonts w:asciiTheme="minorEastAsia" w:eastAsiaTheme="minorEastAsia" w:hAnsiTheme="minorEastAsia" w:hint="eastAsia"/>
          <w:b/>
          <w:sz w:val="28"/>
          <w:szCs w:val="28"/>
        </w:rPr>
        <w:t xml:space="preserve"> 服务响应承诺</w:t>
      </w:r>
    </w:p>
    <w:p w:rsidR="00656355" w:rsidRPr="00034743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  <w:r w:rsidRPr="00034743">
        <w:rPr>
          <w:rFonts w:asciiTheme="minorEastAsia" w:eastAsiaTheme="minorEastAsia" w:hAnsiTheme="minorEastAsia" w:hint="eastAsia"/>
          <w:b/>
          <w:noProof/>
          <w:sz w:val="24"/>
        </w:rPr>
        <w:t xml:space="preserve"> 致：</w:t>
      </w:r>
      <w:r w:rsidR="006E7885">
        <w:rPr>
          <w:rFonts w:asciiTheme="minorEastAsia" w:eastAsiaTheme="minorEastAsia" w:hAnsiTheme="minorEastAsia" w:hint="eastAsia"/>
          <w:b/>
          <w:noProof/>
          <w:sz w:val="24"/>
        </w:rPr>
        <w:t>华润万家有限公司</w:t>
      </w:r>
    </w:p>
    <w:p w:rsidR="00656355" w:rsidRPr="0061646F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 xml:space="preserve">    针对</w:t>
      </w:r>
      <w:r w:rsidR="00D010D1">
        <w:rPr>
          <w:rFonts w:asciiTheme="minorEastAsia" w:eastAsiaTheme="minorEastAsia" w:hAnsiTheme="minorEastAsia" w:hint="eastAsia"/>
          <w:noProof/>
          <w:sz w:val="24"/>
        </w:rPr>
        <w:t>贵方所采购项目，我方承诺，能满足贵方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就本项目所要求的售后服务，具体服务内容如下：</w:t>
      </w:r>
    </w:p>
    <w:p w:rsidR="00656355" w:rsidRPr="00CF7E77" w:rsidRDefault="00CF7E77" w:rsidP="00CF7E77">
      <w:pPr>
        <w:pStyle w:val="a5"/>
        <w:spacing w:line="360" w:lineRule="auto"/>
        <w:ind w:left="840" w:firstLineChars="0" w:firstLine="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1、</w:t>
      </w:r>
      <w:r w:rsidR="006E7885">
        <w:rPr>
          <w:rFonts w:asciiTheme="minorEastAsia" w:eastAsiaTheme="minorEastAsia" w:hAnsiTheme="minorEastAsia" w:hint="eastAsia"/>
          <w:noProof/>
          <w:sz w:val="24"/>
        </w:rPr>
        <w:t>对重庆南坪店消防改造施工图实施方案提供技术支持</w:t>
      </w:r>
      <w:r w:rsidRPr="00CF7E77">
        <w:rPr>
          <w:rFonts w:asciiTheme="minorEastAsia" w:eastAsiaTheme="minorEastAsia" w:hAnsiTheme="minorEastAsia" w:hint="eastAsia"/>
          <w:noProof/>
          <w:sz w:val="24"/>
        </w:rPr>
        <w:t>。</w:t>
      </w:r>
    </w:p>
    <w:p w:rsidR="00CF7E77" w:rsidRPr="00CF7E77" w:rsidRDefault="00CF7E77" w:rsidP="00CF7E77">
      <w:pPr>
        <w:pStyle w:val="a5"/>
        <w:spacing w:line="360" w:lineRule="auto"/>
        <w:ind w:left="840" w:firstLineChars="0" w:firstLine="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2、</w:t>
      </w:r>
      <w:r w:rsidR="006E7885">
        <w:rPr>
          <w:rFonts w:asciiTheme="minorEastAsia" w:eastAsiaTheme="minorEastAsia" w:hAnsiTheme="minorEastAsia" w:hint="eastAsia"/>
          <w:noProof/>
          <w:sz w:val="24"/>
        </w:rPr>
        <w:t>协助贵司对消防施工图纸送审，对取得“消防设计审核意见书”提供支持</w:t>
      </w:r>
      <w:r w:rsidRPr="00CF7E77">
        <w:rPr>
          <w:rFonts w:asciiTheme="minorEastAsia" w:eastAsiaTheme="minorEastAsia" w:hAnsiTheme="minorEastAsia" w:hint="eastAsia"/>
          <w:noProof/>
          <w:sz w:val="24"/>
        </w:rPr>
        <w:t>。</w:t>
      </w:r>
    </w:p>
    <w:p w:rsidR="00CF7E77" w:rsidRPr="00CF7E77" w:rsidRDefault="00CF7E77" w:rsidP="00CF7E77">
      <w:pPr>
        <w:pStyle w:val="a5"/>
        <w:spacing w:line="360" w:lineRule="auto"/>
        <w:ind w:left="840" w:firstLineChars="0" w:firstLine="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w:t>3、</w:t>
      </w:r>
      <w:r w:rsidR="006E7885">
        <w:rPr>
          <w:rFonts w:asciiTheme="minorEastAsia" w:eastAsiaTheme="minorEastAsia" w:hAnsiTheme="minorEastAsia" w:hint="eastAsia"/>
          <w:noProof/>
          <w:sz w:val="24"/>
        </w:rPr>
        <w:t>与贵司签订服务协议</w:t>
      </w:r>
      <w:r w:rsidRPr="00CF7E77">
        <w:rPr>
          <w:rFonts w:asciiTheme="minorEastAsia" w:eastAsiaTheme="minorEastAsia" w:hAnsiTheme="minorEastAsia" w:hint="eastAsia"/>
          <w:noProof/>
          <w:sz w:val="24"/>
        </w:rPr>
        <w:t>。</w:t>
      </w:r>
    </w:p>
    <w:p w:rsidR="00CF7E77" w:rsidRPr="00CF7E77" w:rsidRDefault="00CF7E77" w:rsidP="00CF7E77">
      <w:pPr>
        <w:pStyle w:val="a5"/>
        <w:spacing w:line="360" w:lineRule="auto"/>
        <w:ind w:left="840" w:firstLineChars="0" w:firstLine="0"/>
        <w:jc w:val="left"/>
        <w:rPr>
          <w:rFonts w:asciiTheme="minorEastAsia" w:eastAsiaTheme="minorEastAsia" w:hAnsiTheme="minorEastAsia"/>
          <w:noProof/>
          <w:sz w:val="24"/>
        </w:rPr>
      </w:pPr>
    </w:p>
    <w:p w:rsidR="00656355" w:rsidRPr="0061646F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D010D1" w:rsidRDefault="00656355" w:rsidP="00656355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  <w:r w:rsidRPr="00A133AA">
        <w:rPr>
          <w:rFonts w:asciiTheme="minorEastAsia" w:eastAsiaTheme="minorEastAsia" w:hAnsiTheme="minorEastAsia" w:hint="eastAsia"/>
          <w:noProof/>
          <w:sz w:val="24"/>
        </w:rPr>
        <w:t xml:space="preserve">          </w:t>
      </w:r>
    </w:p>
    <w:p w:rsidR="00D010D1" w:rsidRDefault="00D010D1" w:rsidP="00656355">
      <w:pPr>
        <w:spacing w:line="360" w:lineRule="auto"/>
        <w:jc w:val="left"/>
        <w:rPr>
          <w:rFonts w:asciiTheme="minorEastAsia" w:eastAsiaTheme="minorEastAsia" w:hAnsiTheme="minorEastAsia"/>
          <w:noProof/>
          <w:sz w:val="24"/>
        </w:rPr>
      </w:pPr>
    </w:p>
    <w:p w:rsidR="00455872" w:rsidRDefault="00656355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  <w:r w:rsidRPr="00A133AA">
        <w:rPr>
          <w:rFonts w:asciiTheme="minorEastAsia" w:eastAsiaTheme="minorEastAsia" w:hAnsiTheme="minorEastAsia" w:hint="eastAsia"/>
          <w:noProof/>
          <w:sz w:val="24"/>
        </w:rPr>
        <w:t xml:space="preserve">                              承诺单位：*********</w:t>
      </w: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E548A4" w:rsidRPr="00E548A4" w:rsidRDefault="00E548A4" w:rsidP="00E548A4">
      <w:pPr>
        <w:spacing w:line="360" w:lineRule="auto"/>
        <w:ind w:firstLineChars="950" w:firstLine="2280"/>
        <w:jc w:val="left"/>
        <w:rPr>
          <w:rFonts w:asciiTheme="minorEastAsia" w:eastAsiaTheme="minorEastAsia" w:hAnsiTheme="minorEastAsia"/>
          <w:noProof/>
          <w:sz w:val="24"/>
        </w:rPr>
      </w:pPr>
    </w:p>
    <w:p w:rsidR="00034743" w:rsidRDefault="00034743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6E7885" w:rsidRDefault="006E7885" w:rsidP="00656355">
      <w:pPr>
        <w:spacing w:line="360" w:lineRule="auto"/>
        <w:jc w:val="left"/>
        <w:rPr>
          <w:rFonts w:asciiTheme="minorEastAsia" w:eastAsiaTheme="minorEastAsia" w:hAnsiTheme="minorEastAsia"/>
          <w:b/>
          <w:noProof/>
          <w:sz w:val="24"/>
        </w:rPr>
      </w:pPr>
    </w:p>
    <w:p w:rsidR="00656355" w:rsidRPr="0061646F" w:rsidRDefault="0085078A" w:rsidP="00656355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</w:t>
      </w:r>
      <w:r w:rsidR="00455872">
        <w:rPr>
          <w:rFonts w:asciiTheme="minorEastAsia" w:eastAsiaTheme="minorEastAsia" w:hAnsiTheme="minorEastAsia" w:hint="eastAsia"/>
          <w:b/>
          <w:sz w:val="28"/>
          <w:szCs w:val="28"/>
        </w:rPr>
        <w:t>:3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656355" w:rsidRPr="0061646F">
        <w:rPr>
          <w:rFonts w:asciiTheme="minorEastAsia" w:eastAsiaTheme="minorEastAsia" w:hAnsiTheme="minorEastAsia" w:hint="eastAsia"/>
          <w:b/>
          <w:sz w:val="28"/>
          <w:szCs w:val="28"/>
        </w:rPr>
        <w:t>商业信誉声明函</w:t>
      </w:r>
    </w:p>
    <w:p w:rsidR="00656355" w:rsidRPr="00034743" w:rsidRDefault="00656355" w:rsidP="00656355">
      <w:pPr>
        <w:spacing w:line="360" w:lineRule="auto"/>
        <w:ind w:firstLineChars="49" w:firstLine="118"/>
        <w:jc w:val="left"/>
        <w:rPr>
          <w:rFonts w:asciiTheme="minorEastAsia" w:eastAsiaTheme="minorEastAsia" w:hAnsiTheme="minorEastAsia"/>
          <w:b/>
          <w:noProof/>
          <w:sz w:val="24"/>
        </w:rPr>
      </w:pPr>
      <w:r w:rsidRPr="00034743">
        <w:rPr>
          <w:rFonts w:asciiTheme="minorEastAsia" w:eastAsiaTheme="minorEastAsia" w:hAnsiTheme="minorEastAsia" w:hint="eastAsia"/>
          <w:b/>
          <w:noProof/>
          <w:sz w:val="24"/>
        </w:rPr>
        <w:t>致：</w:t>
      </w:r>
      <w:r w:rsidR="006E7885">
        <w:rPr>
          <w:rFonts w:asciiTheme="minorEastAsia" w:eastAsiaTheme="minorEastAsia" w:hAnsiTheme="minorEastAsia" w:hint="eastAsia"/>
          <w:b/>
          <w:noProof/>
          <w:sz w:val="24"/>
        </w:rPr>
        <w:t>华润万家有限公司</w:t>
      </w:r>
    </w:p>
    <w:p w:rsidR="00656355" w:rsidRDefault="00656355" w:rsidP="00656355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  <w:r w:rsidRPr="0061646F">
        <w:rPr>
          <w:rFonts w:asciiTheme="minorEastAsia" w:eastAsiaTheme="minorEastAsia" w:hAnsiTheme="minorEastAsia" w:hint="eastAsia"/>
          <w:noProof/>
          <w:sz w:val="24"/>
        </w:rPr>
        <w:t>我</w:t>
      </w:r>
      <w:r w:rsidR="00D010D1">
        <w:rPr>
          <w:rFonts w:asciiTheme="minorEastAsia" w:eastAsiaTheme="minorEastAsia" w:hAnsiTheme="minorEastAsia" w:hint="eastAsia"/>
          <w:noProof/>
          <w:sz w:val="24"/>
        </w:rPr>
        <w:t>方</w:t>
      </w:r>
      <w:r w:rsidRPr="0061646F">
        <w:rPr>
          <w:rFonts w:asciiTheme="minorEastAsia" w:eastAsiaTheme="minorEastAsia" w:hAnsiTheme="minorEastAsia" w:hint="eastAsia"/>
          <w:noProof/>
          <w:sz w:val="24"/>
        </w:rPr>
        <w:t>声明，</w:t>
      </w:r>
      <w:r w:rsidRPr="0061646F">
        <w:rPr>
          <w:rFonts w:ascii="宋体" w:hAnsi="宋体" w:hint="eastAsia"/>
          <w:color w:val="000000" w:themeColor="text1"/>
          <w:sz w:val="24"/>
        </w:rPr>
        <w:t>在近三年的经营活动中无重大质量</w:t>
      </w:r>
      <w:r>
        <w:rPr>
          <w:rFonts w:ascii="宋体" w:hAnsi="宋体" w:hint="eastAsia"/>
          <w:color w:val="000000" w:themeColor="text1"/>
          <w:sz w:val="24"/>
        </w:rPr>
        <w:t>及安全事故，无</w:t>
      </w:r>
      <w:r w:rsidRPr="0061646F">
        <w:rPr>
          <w:rFonts w:ascii="宋体" w:hAnsi="宋体" w:hint="eastAsia"/>
          <w:color w:val="000000" w:themeColor="text1"/>
          <w:sz w:val="24"/>
        </w:rPr>
        <w:t>重大违法、违规</w:t>
      </w:r>
      <w:r>
        <w:rPr>
          <w:rFonts w:ascii="宋体" w:hAnsi="宋体" w:hint="eastAsia"/>
          <w:color w:val="000000" w:themeColor="text1"/>
          <w:sz w:val="24"/>
        </w:rPr>
        <w:t>行为，无</w:t>
      </w:r>
      <w:r w:rsidRPr="0061646F">
        <w:rPr>
          <w:rFonts w:ascii="宋体" w:hAnsi="宋体" w:hint="eastAsia"/>
          <w:color w:val="000000" w:themeColor="text1"/>
          <w:sz w:val="24"/>
        </w:rPr>
        <w:t>不诚信履约</w:t>
      </w:r>
      <w:r>
        <w:rPr>
          <w:rFonts w:ascii="宋体" w:hAnsi="宋体" w:hint="eastAsia"/>
          <w:color w:val="000000" w:themeColor="text1"/>
          <w:sz w:val="24"/>
        </w:rPr>
        <w:t>行为；无正在接受有关部门审查，无因我司自身原因导致的重大法律纠纷，未被相关机构列入“失信”名单，有关资质证照均合法有效。</w:t>
      </w:r>
    </w:p>
    <w:p w:rsidR="00656355" w:rsidRDefault="00656355" w:rsidP="00656355">
      <w:pPr>
        <w:spacing w:line="360" w:lineRule="auto"/>
        <w:ind w:firstLine="480"/>
        <w:jc w:val="left"/>
        <w:rPr>
          <w:rFonts w:ascii="宋体" w:hAnsi="宋体"/>
          <w:color w:val="000000" w:themeColor="text1"/>
          <w:sz w:val="24"/>
        </w:rPr>
      </w:pPr>
    </w:p>
    <w:p w:rsidR="00656355" w:rsidRPr="00AC648A" w:rsidRDefault="00656355" w:rsidP="00656355">
      <w:pPr>
        <w:spacing w:line="360" w:lineRule="auto"/>
        <w:ind w:firstLine="480"/>
        <w:jc w:val="left"/>
        <w:rPr>
          <w:rFonts w:asciiTheme="minorEastAsia" w:eastAsiaTheme="minorEastAsia" w:hAnsiTheme="minorEastAsia"/>
          <w:noProof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</w:t>
      </w:r>
      <w:r w:rsidR="00D010D1">
        <w:rPr>
          <w:rFonts w:ascii="宋体" w:hAnsi="宋体" w:hint="eastAsia"/>
          <w:color w:val="000000" w:themeColor="text1"/>
          <w:sz w:val="24"/>
        </w:rPr>
        <w:t xml:space="preserve">          </w:t>
      </w:r>
      <w:r>
        <w:rPr>
          <w:rFonts w:ascii="宋体" w:hAnsi="宋体" w:hint="eastAsia"/>
          <w:color w:val="000000" w:themeColor="text1"/>
          <w:sz w:val="24"/>
        </w:rPr>
        <w:t xml:space="preserve"> 声明单位：*********</w:t>
      </w:r>
    </w:p>
    <w:p w:rsidR="00656355" w:rsidRPr="00B02F7C" w:rsidRDefault="00656355" w:rsidP="00B02F7C">
      <w:pPr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sectPr w:rsidR="00656355" w:rsidRPr="00B02F7C" w:rsidSect="008343A0">
      <w:headerReference w:type="default" r:id="rId14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8F" w:rsidRDefault="0015348F" w:rsidP="00C66675">
      <w:r>
        <w:separator/>
      </w:r>
    </w:p>
  </w:endnote>
  <w:endnote w:type="continuationSeparator" w:id="0">
    <w:p w:rsidR="0015348F" w:rsidRDefault="0015348F" w:rsidP="00C6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8F" w:rsidRDefault="0015348F" w:rsidP="00C66675">
      <w:r>
        <w:separator/>
      </w:r>
    </w:p>
  </w:footnote>
  <w:footnote w:type="continuationSeparator" w:id="0">
    <w:p w:rsidR="0015348F" w:rsidRDefault="0015348F" w:rsidP="00C6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F8" w:rsidRDefault="007C62FD" w:rsidP="00E177D5">
    <w:pPr>
      <w:pStyle w:val="a3"/>
      <w:jc w:val="both"/>
    </w:pPr>
    <w:r>
      <w:rPr>
        <w:rFonts w:hint="eastAsia"/>
      </w:rPr>
      <w:t xml:space="preserve">                                                                           </w:t>
    </w:r>
    <w:r w:rsidR="008343A0" w:rsidRPr="008343A0">
      <w:rPr>
        <w:noProof/>
      </w:rPr>
      <w:drawing>
        <wp:inline distT="0" distB="0" distL="0" distR="0">
          <wp:extent cx="5974080" cy="1003582"/>
          <wp:effectExtent l="19050" t="0" r="7620" b="0"/>
          <wp:docPr id="13" name="图片 3" descr="F:\PPT素材\公司VI\模板页眉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F:\PPT素材\公司VI\模板页眉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0" cy="100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A1F"/>
    <w:multiLevelType w:val="hybridMultilevel"/>
    <w:tmpl w:val="297A9272"/>
    <w:lvl w:ilvl="0" w:tplc="8D1848C8">
      <w:start w:val="1"/>
      <w:numFmt w:val="decimal"/>
      <w:lvlText w:val="%1、"/>
      <w:lvlJc w:val="left"/>
      <w:pPr>
        <w:ind w:left="283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3250" w:hanging="420"/>
      </w:p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1">
    <w:nsid w:val="0F8D3B94"/>
    <w:multiLevelType w:val="hybridMultilevel"/>
    <w:tmpl w:val="E93AD584"/>
    <w:lvl w:ilvl="0" w:tplc="D876BBF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21A222A"/>
    <w:multiLevelType w:val="multilevel"/>
    <w:tmpl w:val="F99433BA"/>
    <w:lvl w:ilvl="0">
      <w:start w:val="1"/>
      <w:numFmt w:val="decimal"/>
      <w:lvlText w:val="%1、"/>
      <w:lvlJc w:val="left"/>
      <w:pPr>
        <w:ind w:left="1265" w:hanging="425"/>
      </w:pPr>
      <w:rPr>
        <w:rFonts w:asciiTheme="minorEastAsia" w:eastAsiaTheme="minorEastAsia" w:hAnsiTheme="minorEastAsia" w:cs="Times New Roman"/>
      </w:r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3">
    <w:nsid w:val="129D394F"/>
    <w:multiLevelType w:val="hybridMultilevel"/>
    <w:tmpl w:val="9B628A5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4">
    <w:nsid w:val="12E34809"/>
    <w:multiLevelType w:val="hybridMultilevel"/>
    <w:tmpl w:val="509288BE"/>
    <w:lvl w:ilvl="0" w:tplc="7A268A4E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5">
    <w:nsid w:val="15173600"/>
    <w:multiLevelType w:val="hybridMultilevel"/>
    <w:tmpl w:val="888A8E0C"/>
    <w:lvl w:ilvl="0" w:tplc="0E3A3AD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480" w:hanging="420"/>
      </w:pPr>
    </w:lvl>
    <w:lvl w:ilvl="2" w:tplc="0409001B">
      <w:start w:val="1"/>
      <w:numFmt w:val="lowerRoman"/>
      <w:lvlText w:val="%3."/>
      <w:lvlJc w:val="righ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6">
    <w:nsid w:val="167B1825"/>
    <w:multiLevelType w:val="hybridMultilevel"/>
    <w:tmpl w:val="DEF26852"/>
    <w:lvl w:ilvl="0" w:tplc="04090011">
      <w:start w:val="1"/>
      <w:numFmt w:val="decimal"/>
      <w:lvlText w:val="%1)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7">
    <w:nsid w:val="19726B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B0429F0"/>
    <w:multiLevelType w:val="hybridMultilevel"/>
    <w:tmpl w:val="1C2C04FA"/>
    <w:lvl w:ilvl="0" w:tplc="A612710C">
      <w:start w:val="1"/>
      <w:numFmt w:val="decimal"/>
      <w:lvlText w:val="%1、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1B8440B5"/>
    <w:multiLevelType w:val="hybridMultilevel"/>
    <w:tmpl w:val="6866746A"/>
    <w:lvl w:ilvl="0" w:tplc="C908EB38">
      <w:start w:val="1"/>
      <w:numFmt w:val="decimal"/>
      <w:lvlText w:val="%1）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10">
    <w:nsid w:val="1D656A1F"/>
    <w:multiLevelType w:val="hybridMultilevel"/>
    <w:tmpl w:val="D9622074"/>
    <w:lvl w:ilvl="0" w:tplc="037277C2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11">
    <w:nsid w:val="1D7A111F"/>
    <w:multiLevelType w:val="hybridMultilevel"/>
    <w:tmpl w:val="1CE83FEA"/>
    <w:lvl w:ilvl="0" w:tplc="0409000F">
      <w:start w:val="1"/>
      <w:numFmt w:val="decimal"/>
      <w:lvlText w:val="%1."/>
      <w:lvlJc w:val="left"/>
      <w:pPr>
        <w:ind w:left="1263" w:hanging="420"/>
      </w:p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12">
    <w:nsid w:val="20A049E3"/>
    <w:multiLevelType w:val="hybridMultilevel"/>
    <w:tmpl w:val="78B09C66"/>
    <w:lvl w:ilvl="0" w:tplc="C908EB38">
      <w:start w:val="1"/>
      <w:numFmt w:val="decimal"/>
      <w:lvlText w:val="%1）"/>
      <w:lvlJc w:val="left"/>
      <w:pPr>
        <w:ind w:left="14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3">
    <w:nsid w:val="21E17962"/>
    <w:multiLevelType w:val="hybridMultilevel"/>
    <w:tmpl w:val="F8D6BE42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9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14">
    <w:nsid w:val="24312D3A"/>
    <w:multiLevelType w:val="hybridMultilevel"/>
    <w:tmpl w:val="80A0DD36"/>
    <w:lvl w:ilvl="0" w:tplc="C908EB38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6413DF0"/>
    <w:multiLevelType w:val="hybridMultilevel"/>
    <w:tmpl w:val="7AE2C27A"/>
    <w:lvl w:ilvl="0" w:tplc="6CEC0A40">
      <w:start w:val="1"/>
      <w:numFmt w:val="decimal"/>
      <w:lvlText w:val="%1、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6AC3D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C5A3917"/>
    <w:multiLevelType w:val="hybridMultilevel"/>
    <w:tmpl w:val="794CEFE6"/>
    <w:lvl w:ilvl="0" w:tplc="4F40CC1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8">
    <w:nsid w:val="2E0B0ECE"/>
    <w:multiLevelType w:val="hybridMultilevel"/>
    <w:tmpl w:val="27902196"/>
    <w:lvl w:ilvl="0" w:tplc="859AF7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30EC11F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5F65B21"/>
    <w:multiLevelType w:val="hybridMultilevel"/>
    <w:tmpl w:val="B99E7D88"/>
    <w:lvl w:ilvl="0" w:tplc="FFB42744">
      <w:start w:val="1"/>
      <w:numFmt w:val="decimal"/>
      <w:lvlText w:val="%1）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3" w:hanging="420"/>
      </w:pPr>
    </w:lvl>
    <w:lvl w:ilvl="2" w:tplc="0409001B" w:tentative="1">
      <w:start w:val="1"/>
      <w:numFmt w:val="lowerRoman"/>
      <w:lvlText w:val="%3."/>
      <w:lvlJc w:val="righ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9" w:tentative="1">
      <w:start w:val="1"/>
      <w:numFmt w:val="lowerLetter"/>
      <w:lvlText w:val="%5)"/>
      <w:lvlJc w:val="left"/>
      <w:pPr>
        <w:ind w:left="3373" w:hanging="420"/>
      </w:pPr>
    </w:lvl>
    <w:lvl w:ilvl="5" w:tplc="0409001B" w:tentative="1">
      <w:start w:val="1"/>
      <w:numFmt w:val="lowerRoman"/>
      <w:lvlText w:val="%6."/>
      <w:lvlJc w:val="righ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9" w:tentative="1">
      <w:start w:val="1"/>
      <w:numFmt w:val="lowerLetter"/>
      <w:lvlText w:val="%8)"/>
      <w:lvlJc w:val="left"/>
      <w:pPr>
        <w:ind w:left="4633" w:hanging="420"/>
      </w:pPr>
    </w:lvl>
    <w:lvl w:ilvl="8" w:tplc="0409001B" w:tentative="1">
      <w:start w:val="1"/>
      <w:numFmt w:val="lowerRoman"/>
      <w:lvlText w:val="%9."/>
      <w:lvlJc w:val="right"/>
      <w:pPr>
        <w:ind w:left="5053" w:hanging="420"/>
      </w:pPr>
    </w:lvl>
  </w:abstractNum>
  <w:abstractNum w:abstractNumId="21">
    <w:nsid w:val="3B112991"/>
    <w:multiLevelType w:val="hybridMultilevel"/>
    <w:tmpl w:val="DC846574"/>
    <w:lvl w:ilvl="0" w:tplc="55C035F2">
      <w:start w:val="1"/>
      <w:numFmt w:val="decimal"/>
      <w:lvlText w:val="%1）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2">
    <w:nsid w:val="3D121E51"/>
    <w:multiLevelType w:val="hybridMultilevel"/>
    <w:tmpl w:val="9BF81886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3">
    <w:nsid w:val="3D355B88"/>
    <w:multiLevelType w:val="hybridMultilevel"/>
    <w:tmpl w:val="55ECB418"/>
    <w:lvl w:ilvl="0" w:tplc="D69234D6">
      <w:start w:val="1"/>
      <w:numFmt w:val="decimal"/>
      <w:lvlText w:val="%1）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4">
    <w:nsid w:val="40B1069C"/>
    <w:multiLevelType w:val="hybridMultilevel"/>
    <w:tmpl w:val="852C54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1FB6F0E"/>
    <w:multiLevelType w:val="hybridMultilevel"/>
    <w:tmpl w:val="81F8AAF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47182C40"/>
    <w:multiLevelType w:val="multilevel"/>
    <w:tmpl w:val="94A4EAC8"/>
    <w:lvl w:ilvl="0">
      <w:start w:val="1"/>
      <w:numFmt w:val="decimal"/>
      <w:lvlText w:val="%1)"/>
      <w:lvlJc w:val="left"/>
      <w:pPr>
        <w:ind w:left="1265" w:hanging="425"/>
      </w:pPr>
    </w:lvl>
    <w:lvl w:ilvl="1">
      <w:start w:val="1"/>
      <w:numFmt w:val="decimal"/>
      <w:lvlText w:val="%1.%2"/>
      <w:lvlJc w:val="left"/>
      <w:pPr>
        <w:ind w:left="1832" w:hanging="567"/>
      </w:pPr>
    </w:lvl>
    <w:lvl w:ilvl="2">
      <w:start w:val="1"/>
      <w:numFmt w:val="decimal"/>
      <w:lvlText w:val="%1.%2.%3"/>
      <w:lvlJc w:val="left"/>
      <w:pPr>
        <w:ind w:left="2258" w:hanging="567"/>
      </w:pPr>
    </w:lvl>
    <w:lvl w:ilvl="3">
      <w:start w:val="1"/>
      <w:numFmt w:val="decimal"/>
      <w:lvlText w:val="%1.%2.%3.%4"/>
      <w:lvlJc w:val="left"/>
      <w:pPr>
        <w:ind w:left="2824" w:hanging="708"/>
      </w:pPr>
    </w:lvl>
    <w:lvl w:ilvl="4">
      <w:start w:val="1"/>
      <w:numFmt w:val="decimal"/>
      <w:lvlText w:val="%1.%2.%3.%4.%5"/>
      <w:lvlJc w:val="left"/>
      <w:pPr>
        <w:ind w:left="3391" w:hanging="850"/>
      </w:pPr>
    </w:lvl>
    <w:lvl w:ilvl="5">
      <w:start w:val="1"/>
      <w:numFmt w:val="decimal"/>
      <w:lvlText w:val="%1.%2.%3.%4.%5.%6"/>
      <w:lvlJc w:val="left"/>
      <w:pPr>
        <w:ind w:left="4100" w:hanging="1134"/>
      </w:pPr>
    </w:lvl>
    <w:lvl w:ilvl="6">
      <w:start w:val="1"/>
      <w:numFmt w:val="decimal"/>
      <w:lvlText w:val="%1.%2.%3.%4.%5.%6.%7"/>
      <w:lvlJc w:val="left"/>
      <w:pPr>
        <w:ind w:left="4667" w:hanging="1276"/>
      </w:pPr>
    </w:lvl>
    <w:lvl w:ilvl="7">
      <w:start w:val="1"/>
      <w:numFmt w:val="decimal"/>
      <w:lvlText w:val="%1.%2.%3.%4.%5.%6.%7.%8"/>
      <w:lvlJc w:val="left"/>
      <w:pPr>
        <w:ind w:left="5234" w:hanging="1418"/>
      </w:pPr>
    </w:lvl>
    <w:lvl w:ilvl="8">
      <w:start w:val="1"/>
      <w:numFmt w:val="decimal"/>
      <w:lvlText w:val="%1.%2.%3.%4.%5.%6.%7.%8.%9"/>
      <w:lvlJc w:val="left"/>
      <w:pPr>
        <w:ind w:left="5942" w:hanging="1700"/>
      </w:pPr>
    </w:lvl>
  </w:abstractNum>
  <w:abstractNum w:abstractNumId="27">
    <w:nsid w:val="4763734B"/>
    <w:multiLevelType w:val="hybridMultilevel"/>
    <w:tmpl w:val="398E46B6"/>
    <w:lvl w:ilvl="0" w:tplc="D2C427D4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28">
    <w:nsid w:val="48E666ED"/>
    <w:multiLevelType w:val="hybridMultilevel"/>
    <w:tmpl w:val="AA1EBB12"/>
    <w:lvl w:ilvl="0" w:tplc="69EC16F8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48EE1B1F"/>
    <w:multiLevelType w:val="hybridMultilevel"/>
    <w:tmpl w:val="7284B0BE"/>
    <w:lvl w:ilvl="0" w:tplc="9F9C9924">
      <w:start w:val="1"/>
      <w:numFmt w:val="decimal"/>
      <w:lvlText w:val="%1."/>
      <w:lvlJc w:val="left"/>
      <w:pPr>
        <w:ind w:left="8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abstractNum w:abstractNumId="30">
    <w:nsid w:val="51C940DC"/>
    <w:multiLevelType w:val="hybridMultilevel"/>
    <w:tmpl w:val="0AEAF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2BA5E19"/>
    <w:multiLevelType w:val="hybridMultilevel"/>
    <w:tmpl w:val="C5A274F4"/>
    <w:lvl w:ilvl="0" w:tplc="A44A5DB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5468602C"/>
    <w:multiLevelType w:val="hybridMultilevel"/>
    <w:tmpl w:val="7E8416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55A26046"/>
    <w:multiLevelType w:val="hybridMultilevel"/>
    <w:tmpl w:val="3EACB110"/>
    <w:lvl w:ilvl="0" w:tplc="C908EB38">
      <w:start w:val="1"/>
      <w:numFmt w:val="decimal"/>
      <w:lvlText w:val="%1）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4">
    <w:nsid w:val="5C6D10D4"/>
    <w:multiLevelType w:val="hybridMultilevel"/>
    <w:tmpl w:val="43D4B2C0"/>
    <w:lvl w:ilvl="0" w:tplc="22F21C40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DA70BD0"/>
    <w:multiLevelType w:val="hybridMultilevel"/>
    <w:tmpl w:val="14D6D9C2"/>
    <w:lvl w:ilvl="0" w:tplc="836C46CA">
      <w:start w:val="1"/>
      <w:numFmt w:val="decimal"/>
      <w:lvlText w:val="%1."/>
      <w:lvlJc w:val="left"/>
      <w:pPr>
        <w:ind w:left="840" w:hanging="420"/>
      </w:pPr>
      <w:rPr>
        <w:rFonts w:hint="default"/>
        <w:b w:val="0"/>
      </w:rPr>
    </w:lvl>
    <w:lvl w:ilvl="1" w:tplc="95EC08C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0FA1D06"/>
    <w:multiLevelType w:val="hybridMultilevel"/>
    <w:tmpl w:val="2EC48AA8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1">
      <w:start w:val="1"/>
      <w:numFmt w:val="decimal"/>
      <w:lvlText w:val="%2)"/>
      <w:lvlJc w:val="left"/>
      <w:pPr>
        <w:ind w:left="1693" w:hanging="420"/>
      </w:pPr>
    </w:lvl>
    <w:lvl w:ilvl="2" w:tplc="0409001B" w:tentative="1">
      <w:start w:val="1"/>
      <w:numFmt w:val="lowerRoman"/>
      <w:lvlText w:val="%3."/>
      <w:lvlJc w:val="righ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9" w:tentative="1">
      <w:start w:val="1"/>
      <w:numFmt w:val="lowerLetter"/>
      <w:lvlText w:val="%5)"/>
      <w:lvlJc w:val="left"/>
      <w:pPr>
        <w:ind w:left="2953" w:hanging="420"/>
      </w:pPr>
    </w:lvl>
    <w:lvl w:ilvl="5" w:tplc="0409001B" w:tentative="1">
      <w:start w:val="1"/>
      <w:numFmt w:val="lowerRoman"/>
      <w:lvlText w:val="%6."/>
      <w:lvlJc w:val="righ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9" w:tentative="1">
      <w:start w:val="1"/>
      <w:numFmt w:val="lowerLetter"/>
      <w:lvlText w:val="%8)"/>
      <w:lvlJc w:val="left"/>
      <w:pPr>
        <w:ind w:left="4213" w:hanging="420"/>
      </w:pPr>
    </w:lvl>
    <w:lvl w:ilvl="8" w:tplc="0409001B" w:tentative="1">
      <w:start w:val="1"/>
      <w:numFmt w:val="lowerRoman"/>
      <w:lvlText w:val="%9."/>
      <w:lvlJc w:val="right"/>
      <w:pPr>
        <w:ind w:left="4633" w:hanging="420"/>
      </w:pPr>
    </w:lvl>
  </w:abstractNum>
  <w:abstractNum w:abstractNumId="37">
    <w:nsid w:val="64421768"/>
    <w:multiLevelType w:val="multilevel"/>
    <w:tmpl w:val="70B0A11C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>
    <w:nsid w:val="674172BD"/>
    <w:multiLevelType w:val="hybridMultilevel"/>
    <w:tmpl w:val="60065738"/>
    <w:lvl w:ilvl="0" w:tplc="0F4A0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69AF1E6C"/>
    <w:multiLevelType w:val="hybridMultilevel"/>
    <w:tmpl w:val="9D4E63B6"/>
    <w:lvl w:ilvl="0" w:tplc="563CA71C">
      <w:start w:val="1"/>
      <w:numFmt w:val="japaneseCounting"/>
      <w:lvlText w:val="%1、"/>
      <w:lvlJc w:val="left"/>
      <w:pPr>
        <w:ind w:left="2830" w:hanging="420"/>
      </w:pPr>
      <w:rPr>
        <w:rFonts w:hint="default"/>
        <w:b/>
      </w:rPr>
    </w:lvl>
    <w:lvl w:ilvl="1" w:tplc="95EC08C0">
      <w:start w:val="1"/>
      <w:numFmt w:val="decimal"/>
      <w:lvlText w:val="%2、"/>
      <w:lvlJc w:val="left"/>
      <w:pPr>
        <w:ind w:left="31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9" w:tentative="1">
      <w:start w:val="1"/>
      <w:numFmt w:val="lowerLetter"/>
      <w:lvlText w:val="%5)"/>
      <w:lvlJc w:val="left"/>
      <w:pPr>
        <w:ind w:left="4510" w:hanging="420"/>
      </w:pPr>
    </w:lvl>
    <w:lvl w:ilvl="5" w:tplc="0409001B" w:tentative="1">
      <w:start w:val="1"/>
      <w:numFmt w:val="lowerRoman"/>
      <w:lvlText w:val="%6."/>
      <w:lvlJc w:val="righ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9" w:tentative="1">
      <w:start w:val="1"/>
      <w:numFmt w:val="lowerLetter"/>
      <w:lvlText w:val="%8)"/>
      <w:lvlJc w:val="left"/>
      <w:pPr>
        <w:ind w:left="5770" w:hanging="420"/>
      </w:pPr>
    </w:lvl>
    <w:lvl w:ilvl="8" w:tplc="0409001B" w:tentative="1">
      <w:start w:val="1"/>
      <w:numFmt w:val="lowerRoman"/>
      <w:lvlText w:val="%9."/>
      <w:lvlJc w:val="right"/>
      <w:pPr>
        <w:ind w:left="6190" w:hanging="420"/>
      </w:pPr>
    </w:lvl>
  </w:abstractNum>
  <w:abstractNum w:abstractNumId="40">
    <w:nsid w:val="6A3C40B0"/>
    <w:multiLevelType w:val="hybridMultilevel"/>
    <w:tmpl w:val="527AA246"/>
    <w:lvl w:ilvl="0" w:tplc="C604F99A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1">
    <w:nsid w:val="70233FA1"/>
    <w:multiLevelType w:val="hybridMultilevel"/>
    <w:tmpl w:val="6E726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248144B"/>
    <w:multiLevelType w:val="hybridMultilevel"/>
    <w:tmpl w:val="4BFEA02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3">
    <w:nsid w:val="75575919"/>
    <w:multiLevelType w:val="hybridMultilevel"/>
    <w:tmpl w:val="19A88DC8"/>
    <w:lvl w:ilvl="0" w:tplc="B41418F0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4">
    <w:nsid w:val="75947164"/>
    <w:multiLevelType w:val="hybridMultilevel"/>
    <w:tmpl w:val="E4229064"/>
    <w:lvl w:ilvl="0" w:tplc="D87CC72E">
      <w:start w:val="1"/>
      <w:numFmt w:val="decimal"/>
      <w:lvlText w:val="%1."/>
      <w:lvlJc w:val="left"/>
      <w:pPr>
        <w:ind w:left="840" w:hanging="420"/>
      </w:pPr>
      <w:rPr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AC64011"/>
    <w:multiLevelType w:val="hybridMultilevel"/>
    <w:tmpl w:val="06DC644A"/>
    <w:lvl w:ilvl="0" w:tplc="3C18C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C1638A5"/>
    <w:multiLevelType w:val="hybridMultilevel"/>
    <w:tmpl w:val="BC3E0F3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9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41"/>
  </w:num>
  <w:num w:numId="7">
    <w:abstractNumId w:val="45"/>
  </w:num>
  <w:num w:numId="8">
    <w:abstractNumId w:val="32"/>
  </w:num>
  <w:num w:numId="9">
    <w:abstractNumId w:val="31"/>
  </w:num>
  <w:num w:numId="10">
    <w:abstractNumId w:val="34"/>
  </w:num>
  <w:num w:numId="11">
    <w:abstractNumId w:val="30"/>
  </w:num>
  <w:num w:numId="12">
    <w:abstractNumId w:val="46"/>
  </w:num>
  <w:num w:numId="13">
    <w:abstractNumId w:val="3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9"/>
  </w:num>
  <w:num w:numId="19">
    <w:abstractNumId w:val="11"/>
  </w:num>
  <w:num w:numId="20">
    <w:abstractNumId w:val="43"/>
  </w:num>
  <w:num w:numId="21">
    <w:abstractNumId w:val="25"/>
  </w:num>
  <w:num w:numId="22">
    <w:abstractNumId w:val="21"/>
  </w:num>
  <w:num w:numId="23">
    <w:abstractNumId w:val="40"/>
  </w:num>
  <w:num w:numId="24">
    <w:abstractNumId w:val="44"/>
  </w:num>
  <w:num w:numId="25">
    <w:abstractNumId w:val="35"/>
  </w:num>
  <w:num w:numId="26">
    <w:abstractNumId w:val="7"/>
  </w:num>
  <w:num w:numId="27">
    <w:abstractNumId w:val="19"/>
  </w:num>
  <w:num w:numId="28">
    <w:abstractNumId w:val="37"/>
  </w:num>
  <w:num w:numId="29">
    <w:abstractNumId w:val="10"/>
  </w:num>
  <w:num w:numId="30">
    <w:abstractNumId w:val="24"/>
  </w:num>
  <w:num w:numId="31">
    <w:abstractNumId w:val="33"/>
  </w:num>
  <w:num w:numId="32">
    <w:abstractNumId w:val="12"/>
  </w:num>
  <w:num w:numId="33">
    <w:abstractNumId w:val="6"/>
  </w:num>
  <w:num w:numId="34">
    <w:abstractNumId w:val="14"/>
  </w:num>
  <w:num w:numId="35">
    <w:abstractNumId w:val="42"/>
  </w:num>
  <w:num w:numId="36">
    <w:abstractNumId w:val="20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6"/>
  </w:num>
  <w:num w:numId="40">
    <w:abstractNumId w:val="16"/>
  </w:num>
  <w:num w:numId="41">
    <w:abstractNumId w:val="2"/>
  </w:num>
  <w:num w:numId="42">
    <w:abstractNumId w:val="27"/>
  </w:num>
  <w:num w:numId="43">
    <w:abstractNumId w:val="23"/>
  </w:num>
  <w:num w:numId="44">
    <w:abstractNumId w:val="26"/>
  </w:num>
  <w:num w:numId="45">
    <w:abstractNumId w:val="4"/>
  </w:num>
  <w:num w:numId="46">
    <w:abstractNumId w:val="29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75"/>
    <w:rsid w:val="00003BC5"/>
    <w:rsid w:val="00007381"/>
    <w:rsid w:val="00011217"/>
    <w:rsid w:val="000147F5"/>
    <w:rsid w:val="000241AA"/>
    <w:rsid w:val="00025C39"/>
    <w:rsid w:val="0003260C"/>
    <w:rsid w:val="00034743"/>
    <w:rsid w:val="00034A19"/>
    <w:rsid w:val="00036CD3"/>
    <w:rsid w:val="0004242C"/>
    <w:rsid w:val="00042A12"/>
    <w:rsid w:val="00051471"/>
    <w:rsid w:val="000617BF"/>
    <w:rsid w:val="00062FAD"/>
    <w:rsid w:val="0006429D"/>
    <w:rsid w:val="00066293"/>
    <w:rsid w:val="000664A9"/>
    <w:rsid w:val="00074E0B"/>
    <w:rsid w:val="00074FE8"/>
    <w:rsid w:val="00075CE9"/>
    <w:rsid w:val="000778E4"/>
    <w:rsid w:val="00093AA9"/>
    <w:rsid w:val="00095E8D"/>
    <w:rsid w:val="000963EB"/>
    <w:rsid w:val="000B0BDB"/>
    <w:rsid w:val="000B6116"/>
    <w:rsid w:val="000B751C"/>
    <w:rsid w:val="000B7743"/>
    <w:rsid w:val="000C49CF"/>
    <w:rsid w:val="000D4D5C"/>
    <w:rsid w:val="000D7094"/>
    <w:rsid w:val="000E1017"/>
    <w:rsid w:val="000E296E"/>
    <w:rsid w:val="000E5C3F"/>
    <w:rsid w:val="000E7327"/>
    <w:rsid w:val="000F4462"/>
    <w:rsid w:val="000F6D0D"/>
    <w:rsid w:val="001027F3"/>
    <w:rsid w:val="00111635"/>
    <w:rsid w:val="00121165"/>
    <w:rsid w:val="001225FC"/>
    <w:rsid w:val="00123D5B"/>
    <w:rsid w:val="001242E7"/>
    <w:rsid w:val="00127405"/>
    <w:rsid w:val="00133908"/>
    <w:rsid w:val="00144C28"/>
    <w:rsid w:val="00145460"/>
    <w:rsid w:val="00145A56"/>
    <w:rsid w:val="00150FF7"/>
    <w:rsid w:val="0015348F"/>
    <w:rsid w:val="001557E9"/>
    <w:rsid w:val="00156798"/>
    <w:rsid w:val="00157838"/>
    <w:rsid w:val="00163D5A"/>
    <w:rsid w:val="00170DC3"/>
    <w:rsid w:val="00174E0F"/>
    <w:rsid w:val="00184030"/>
    <w:rsid w:val="00184B54"/>
    <w:rsid w:val="0019333F"/>
    <w:rsid w:val="00193EA8"/>
    <w:rsid w:val="001A24C0"/>
    <w:rsid w:val="001B1202"/>
    <w:rsid w:val="001B27E7"/>
    <w:rsid w:val="001B2B61"/>
    <w:rsid w:val="001B5B39"/>
    <w:rsid w:val="001B5F54"/>
    <w:rsid w:val="001D0C8F"/>
    <w:rsid w:val="001E65AB"/>
    <w:rsid w:val="0020344F"/>
    <w:rsid w:val="00211B84"/>
    <w:rsid w:val="00214F9F"/>
    <w:rsid w:val="0021760D"/>
    <w:rsid w:val="0021797D"/>
    <w:rsid w:val="0022081E"/>
    <w:rsid w:val="00221F0D"/>
    <w:rsid w:val="002224D7"/>
    <w:rsid w:val="00223116"/>
    <w:rsid w:val="0022605D"/>
    <w:rsid w:val="002265C1"/>
    <w:rsid w:val="0022703B"/>
    <w:rsid w:val="00232D54"/>
    <w:rsid w:val="00241BDA"/>
    <w:rsid w:val="00243A69"/>
    <w:rsid w:val="00250519"/>
    <w:rsid w:val="0025112E"/>
    <w:rsid w:val="0026210D"/>
    <w:rsid w:val="002802E4"/>
    <w:rsid w:val="00280658"/>
    <w:rsid w:val="002814CB"/>
    <w:rsid w:val="00282271"/>
    <w:rsid w:val="00284F1A"/>
    <w:rsid w:val="00284FB2"/>
    <w:rsid w:val="00287799"/>
    <w:rsid w:val="00287E40"/>
    <w:rsid w:val="00293FF2"/>
    <w:rsid w:val="0029688D"/>
    <w:rsid w:val="002A39DB"/>
    <w:rsid w:val="002B3C27"/>
    <w:rsid w:val="002C6F6B"/>
    <w:rsid w:val="002E2B45"/>
    <w:rsid w:val="002E6599"/>
    <w:rsid w:val="002F0E6E"/>
    <w:rsid w:val="002F1871"/>
    <w:rsid w:val="002F2A5A"/>
    <w:rsid w:val="002F481E"/>
    <w:rsid w:val="00301101"/>
    <w:rsid w:val="0030195B"/>
    <w:rsid w:val="00312FA4"/>
    <w:rsid w:val="003150E4"/>
    <w:rsid w:val="00315F17"/>
    <w:rsid w:val="00315FDE"/>
    <w:rsid w:val="003215FA"/>
    <w:rsid w:val="00323E49"/>
    <w:rsid w:val="0032454A"/>
    <w:rsid w:val="003376E5"/>
    <w:rsid w:val="003400BF"/>
    <w:rsid w:val="00347DBA"/>
    <w:rsid w:val="00373852"/>
    <w:rsid w:val="003748EA"/>
    <w:rsid w:val="003761A3"/>
    <w:rsid w:val="0039071E"/>
    <w:rsid w:val="00392E49"/>
    <w:rsid w:val="00393718"/>
    <w:rsid w:val="0039397C"/>
    <w:rsid w:val="003A169C"/>
    <w:rsid w:val="003B029E"/>
    <w:rsid w:val="003B1807"/>
    <w:rsid w:val="003B4EC4"/>
    <w:rsid w:val="003D175D"/>
    <w:rsid w:val="003E152A"/>
    <w:rsid w:val="003E6A85"/>
    <w:rsid w:val="003F0EF8"/>
    <w:rsid w:val="003F357F"/>
    <w:rsid w:val="003F6EBF"/>
    <w:rsid w:val="00410944"/>
    <w:rsid w:val="00424040"/>
    <w:rsid w:val="004511FF"/>
    <w:rsid w:val="00453E13"/>
    <w:rsid w:val="00454F6F"/>
    <w:rsid w:val="00455872"/>
    <w:rsid w:val="00457EE1"/>
    <w:rsid w:val="004639EC"/>
    <w:rsid w:val="00475B17"/>
    <w:rsid w:val="004A2837"/>
    <w:rsid w:val="004A77A4"/>
    <w:rsid w:val="004B5785"/>
    <w:rsid w:val="004B7C5B"/>
    <w:rsid w:val="004C3E92"/>
    <w:rsid w:val="004C472F"/>
    <w:rsid w:val="004C7FA9"/>
    <w:rsid w:val="004E39CE"/>
    <w:rsid w:val="004E6CE0"/>
    <w:rsid w:val="004E78DB"/>
    <w:rsid w:val="004E7C5D"/>
    <w:rsid w:val="004F2D0E"/>
    <w:rsid w:val="004F7D29"/>
    <w:rsid w:val="004F7F88"/>
    <w:rsid w:val="00501790"/>
    <w:rsid w:val="005030A8"/>
    <w:rsid w:val="00504686"/>
    <w:rsid w:val="00505256"/>
    <w:rsid w:val="0050647C"/>
    <w:rsid w:val="005128CC"/>
    <w:rsid w:val="00514284"/>
    <w:rsid w:val="00514544"/>
    <w:rsid w:val="00516187"/>
    <w:rsid w:val="005200A6"/>
    <w:rsid w:val="005254BE"/>
    <w:rsid w:val="00531B4C"/>
    <w:rsid w:val="005349A6"/>
    <w:rsid w:val="00545D1B"/>
    <w:rsid w:val="00591DA5"/>
    <w:rsid w:val="00593337"/>
    <w:rsid w:val="00593F36"/>
    <w:rsid w:val="005976F1"/>
    <w:rsid w:val="005B4B8E"/>
    <w:rsid w:val="005B4BA0"/>
    <w:rsid w:val="005B6DC3"/>
    <w:rsid w:val="005C0C50"/>
    <w:rsid w:val="005C468F"/>
    <w:rsid w:val="005D16F8"/>
    <w:rsid w:val="005D1ABD"/>
    <w:rsid w:val="005E71AC"/>
    <w:rsid w:val="005F0971"/>
    <w:rsid w:val="005F5DAD"/>
    <w:rsid w:val="0060562F"/>
    <w:rsid w:val="006110FE"/>
    <w:rsid w:val="006147BE"/>
    <w:rsid w:val="00623D8B"/>
    <w:rsid w:val="00624A29"/>
    <w:rsid w:val="00626BE3"/>
    <w:rsid w:val="00635AEF"/>
    <w:rsid w:val="006379E3"/>
    <w:rsid w:val="006444FB"/>
    <w:rsid w:val="00656355"/>
    <w:rsid w:val="00662BF9"/>
    <w:rsid w:val="006633BD"/>
    <w:rsid w:val="00666EF6"/>
    <w:rsid w:val="00673001"/>
    <w:rsid w:val="0067495D"/>
    <w:rsid w:val="00692BF5"/>
    <w:rsid w:val="0069526C"/>
    <w:rsid w:val="00695C49"/>
    <w:rsid w:val="006A3380"/>
    <w:rsid w:val="006A6749"/>
    <w:rsid w:val="006B08E6"/>
    <w:rsid w:val="006B205F"/>
    <w:rsid w:val="006B4CE4"/>
    <w:rsid w:val="006B516B"/>
    <w:rsid w:val="006C2ED6"/>
    <w:rsid w:val="006D61A3"/>
    <w:rsid w:val="006E7885"/>
    <w:rsid w:val="006F0027"/>
    <w:rsid w:val="006F0FC9"/>
    <w:rsid w:val="006F45B3"/>
    <w:rsid w:val="00700DF9"/>
    <w:rsid w:val="00712232"/>
    <w:rsid w:val="00713828"/>
    <w:rsid w:val="00714322"/>
    <w:rsid w:val="00714F60"/>
    <w:rsid w:val="00720B43"/>
    <w:rsid w:val="00723933"/>
    <w:rsid w:val="00724C05"/>
    <w:rsid w:val="007250A4"/>
    <w:rsid w:val="00730FB3"/>
    <w:rsid w:val="00732911"/>
    <w:rsid w:val="00735C82"/>
    <w:rsid w:val="00737993"/>
    <w:rsid w:val="00737BEB"/>
    <w:rsid w:val="0074600F"/>
    <w:rsid w:val="007519F2"/>
    <w:rsid w:val="007536F8"/>
    <w:rsid w:val="00754CFA"/>
    <w:rsid w:val="00756C52"/>
    <w:rsid w:val="00764B1C"/>
    <w:rsid w:val="00766DCA"/>
    <w:rsid w:val="007775D1"/>
    <w:rsid w:val="00784BEB"/>
    <w:rsid w:val="00796027"/>
    <w:rsid w:val="007A026C"/>
    <w:rsid w:val="007A6788"/>
    <w:rsid w:val="007B6654"/>
    <w:rsid w:val="007C39FD"/>
    <w:rsid w:val="007C4CC7"/>
    <w:rsid w:val="007C62FD"/>
    <w:rsid w:val="007D3F1E"/>
    <w:rsid w:val="007D537D"/>
    <w:rsid w:val="007E1A4E"/>
    <w:rsid w:val="007E519E"/>
    <w:rsid w:val="007E7B17"/>
    <w:rsid w:val="007F154C"/>
    <w:rsid w:val="007F2E0D"/>
    <w:rsid w:val="008020C9"/>
    <w:rsid w:val="00802E03"/>
    <w:rsid w:val="00803E65"/>
    <w:rsid w:val="0080540A"/>
    <w:rsid w:val="00813820"/>
    <w:rsid w:val="00820BAB"/>
    <w:rsid w:val="008343A0"/>
    <w:rsid w:val="0084533E"/>
    <w:rsid w:val="008477BF"/>
    <w:rsid w:val="0085078A"/>
    <w:rsid w:val="00867E62"/>
    <w:rsid w:val="00885D04"/>
    <w:rsid w:val="00893643"/>
    <w:rsid w:val="00893D89"/>
    <w:rsid w:val="008A790B"/>
    <w:rsid w:val="008B72C5"/>
    <w:rsid w:val="008B7DF0"/>
    <w:rsid w:val="008D221F"/>
    <w:rsid w:val="008E1856"/>
    <w:rsid w:val="008E2EDD"/>
    <w:rsid w:val="008F0D24"/>
    <w:rsid w:val="008F13EF"/>
    <w:rsid w:val="00900A81"/>
    <w:rsid w:val="00907F0F"/>
    <w:rsid w:val="00911094"/>
    <w:rsid w:val="009131F3"/>
    <w:rsid w:val="00917A6C"/>
    <w:rsid w:val="00927F11"/>
    <w:rsid w:val="00931329"/>
    <w:rsid w:val="00932C37"/>
    <w:rsid w:val="00934CBE"/>
    <w:rsid w:val="00936ADD"/>
    <w:rsid w:val="00963BF6"/>
    <w:rsid w:val="00971878"/>
    <w:rsid w:val="00977685"/>
    <w:rsid w:val="00982AD7"/>
    <w:rsid w:val="00986500"/>
    <w:rsid w:val="00993E28"/>
    <w:rsid w:val="009A08B5"/>
    <w:rsid w:val="009A3CAD"/>
    <w:rsid w:val="009A50D4"/>
    <w:rsid w:val="009B2417"/>
    <w:rsid w:val="009B55F8"/>
    <w:rsid w:val="009B64D5"/>
    <w:rsid w:val="009C4184"/>
    <w:rsid w:val="009C4338"/>
    <w:rsid w:val="009C762B"/>
    <w:rsid w:val="009D3750"/>
    <w:rsid w:val="009D579E"/>
    <w:rsid w:val="009E11C9"/>
    <w:rsid w:val="009E5755"/>
    <w:rsid w:val="009E7B98"/>
    <w:rsid w:val="009F1D31"/>
    <w:rsid w:val="009F4E83"/>
    <w:rsid w:val="009F615B"/>
    <w:rsid w:val="00A02516"/>
    <w:rsid w:val="00A1600E"/>
    <w:rsid w:val="00A161BC"/>
    <w:rsid w:val="00A21EE9"/>
    <w:rsid w:val="00A25E5D"/>
    <w:rsid w:val="00A4138A"/>
    <w:rsid w:val="00A42D0A"/>
    <w:rsid w:val="00A475C8"/>
    <w:rsid w:val="00A57D36"/>
    <w:rsid w:val="00A602D3"/>
    <w:rsid w:val="00A60F92"/>
    <w:rsid w:val="00A615B5"/>
    <w:rsid w:val="00A6285E"/>
    <w:rsid w:val="00A631EA"/>
    <w:rsid w:val="00A709C5"/>
    <w:rsid w:val="00A82520"/>
    <w:rsid w:val="00A85335"/>
    <w:rsid w:val="00A85A35"/>
    <w:rsid w:val="00A92D08"/>
    <w:rsid w:val="00A97676"/>
    <w:rsid w:val="00A978C4"/>
    <w:rsid w:val="00AA3CB9"/>
    <w:rsid w:val="00AB5CD8"/>
    <w:rsid w:val="00AC101B"/>
    <w:rsid w:val="00AC37CE"/>
    <w:rsid w:val="00AC393C"/>
    <w:rsid w:val="00AC4705"/>
    <w:rsid w:val="00AD56FF"/>
    <w:rsid w:val="00AD5C63"/>
    <w:rsid w:val="00AD623D"/>
    <w:rsid w:val="00AE2910"/>
    <w:rsid w:val="00AF21BD"/>
    <w:rsid w:val="00B02F7C"/>
    <w:rsid w:val="00B06097"/>
    <w:rsid w:val="00B15F00"/>
    <w:rsid w:val="00B26A44"/>
    <w:rsid w:val="00B323A7"/>
    <w:rsid w:val="00B3317E"/>
    <w:rsid w:val="00B35A62"/>
    <w:rsid w:val="00B430D4"/>
    <w:rsid w:val="00B432F6"/>
    <w:rsid w:val="00B47C06"/>
    <w:rsid w:val="00B545DC"/>
    <w:rsid w:val="00B60FB5"/>
    <w:rsid w:val="00B61C3A"/>
    <w:rsid w:val="00B6345B"/>
    <w:rsid w:val="00B644A5"/>
    <w:rsid w:val="00B665D0"/>
    <w:rsid w:val="00B7092B"/>
    <w:rsid w:val="00B70C11"/>
    <w:rsid w:val="00B807A7"/>
    <w:rsid w:val="00B930F6"/>
    <w:rsid w:val="00BA2689"/>
    <w:rsid w:val="00BA33A7"/>
    <w:rsid w:val="00BB0989"/>
    <w:rsid w:val="00BB55C6"/>
    <w:rsid w:val="00BC4B8A"/>
    <w:rsid w:val="00BD215A"/>
    <w:rsid w:val="00BE02A3"/>
    <w:rsid w:val="00BE0786"/>
    <w:rsid w:val="00BE1C9A"/>
    <w:rsid w:val="00BF31D5"/>
    <w:rsid w:val="00BF7E8D"/>
    <w:rsid w:val="00C04708"/>
    <w:rsid w:val="00C135DF"/>
    <w:rsid w:val="00C13A85"/>
    <w:rsid w:val="00C16AFE"/>
    <w:rsid w:val="00C205B4"/>
    <w:rsid w:val="00C22366"/>
    <w:rsid w:val="00C24972"/>
    <w:rsid w:val="00C3268D"/>
    <w:rsid w:val="00C33F00"/>
    <w:rsid w:val="00C34C30"/>
    <w:rsid w:val="00C37F33"/>
    <w:rsid w:val="00C4283F"/>
    <w:rsid w:val="00C46182"/>
    <w:rsid w:val="00C47A8C"/>
    <w:rsid w:val="00C66576"/>
    <w:rsid w:val="00C66675"/>
    <w:rsid w:val="00C733ED"/>
    <w:rsid w:val="00C82F4C"/>
    <w:rsid w:val="00C84EF2"/>
    <w:rsid w:val="00C85AE9"/>
    <w:rsid w:val="00C86539"/>
    <w:rsid w:val="00C9044F"/>
    <w:rsid w:val="00C908BA"/>
    <w:rsid w:val="00C91351"/>
    <w:rsid w:val="00C97460"/>
    <w:rsid w:val="00CA25BF"/>
    <w:rsid w:val="00CB0AE1"/>
    <w:rsid w:val="00CB4AD4"/>
    <w:rsid w:val="00CD214B"/>
    <w:rsid w:val="00CD328D"/>
    <w:rsid w:val="00CD449A"/>
    <w:rsid w:val="00CD7CDB"/>
    <w:rsid w:val="00CE040C"/>
    <w:rsid w:val="00CE76D2"/>
    <w:rsid w:val="00CF7666"/>
    <w:rsid w:val="00CF7E77"/>
    <w:rsid w:val="00D00012"/>
    <w:rsid w:val="00D010D1"/>
    <w:rsid w:val="00D01D24"/>
    <w:rsid w:val="00D02B16"/>
    <w:rsid w:val="00D0555E"/>
    <w:rsid w:val="00D34EF7"/>
    <w:rsid w:val="00D35905"/>
    <w:rsid w:val="00D42F8E"/>
    <w:rsid w:val="00D4504D"/>
    <w:rsid w:val="00D45C5F"/>
    <w:rsid w:val="00D473A0"/>
    <w:rsid w:val="00D51960"/>
    <w:rsid w:val="00D54BB1"/>
    <w:rsid w:val="00D62F4E"/>
    <w:rsid w:val="00D7358C"/>
    <w:rsid w:val="00D7769A"/>
    <w:rsid w:val="00D831B5"/>
    <w:rsid w:val="00D90722"/>
    <w:rsid w:val="00D961F7"/>
    <w:rsid w:val="00DB05B5"/>
    <w:rsid w:val="00DC0091"/>
    <w:rsid w:val="00DC48E6"/>
    <w:rsid w:val="00DD515D"/>
    <w:rsid w:val="00DE21A8"/>
    <w:rsid w:val="00DE37B1"/>
    <w:rsid w:val="00DE513E"/>
    <w:rsid w:val="00DF0D41"/>
    <w:rsid w:val="00DF25F3"/>
    <w:rsid w:val="00E03977"/>
    <w:rsid w:val="00E0572A"/>
    <w:rsid w:val="00E159EC"/>
    <w:rsid w:val="00E22EBE"/>
    <w:rsid w:val="00E23C7B"/>
    <w:rsid w:val="00E24638"/>
    <w:rsid w:val="00E25623"/>
    <w:rsid w:val="00E35F0D"/>
    <w:rsid w:val="00E40EBA"/>
    <w:rsid w:val="00E42E3B"/>
    <w:rsid w:val="00E50B45"/>
    <w:rsid w:val="00E548A4"/>
    <w:rsid w:val="00E56113"/>
    <w:rsid w:val="00E60F88"/>
    <w:rsid w:val="00E61E13"/>
    <w:rsid w:val="00E61FE0"/>
    <w:rsid w:val="00E648DF"/>
    <w:rsid w:val="00E70044"/>
    <w:rsid w:val="00E70410"/>
    <w:rsid w:val="00E70C29"/>
    <w:rsid w:val="00E7198B"/>
    <w:rsid w:val="00E72C57"/>
    <w:rsid w:val="00E9093F"/>
    <w:rsid w:val="00E90AE2"/>
    <w:rsid w:val="00E92765"/>
    <w:rsid w:val="00E97884"/>
    <w:rsid w:val="00EA21A5"/>
    <w:rsid w:val="00EC1A58"/>
    <w:rsid w:val="00EC735B"/>
    <w:rsid w:val="00ED1DAE"/>
    <w:rsid w:val="00ED2D8A"/>
    <w:rsid w:val="00ED72CA"/>
    <w:rsid w:val="00EE1C33"/>
    <w:rsid w:val="00EE292A"/>
    <w:rsid w:val="00EE2AF5"/>
    <w:rsid w:val="00EF5E13"/>
    <w:rsid w:val="00EF7A6C"/>
    <w:rsid w:val="00F0141E"/>
    <w:rsid w:val="00F16BC8"/>
    <w:rsid w:val="00F446FB"/>
    <w:rsid w:val="00F467AB"/>
    <w:rsid w:val="00F60718"/>
    <w:rsid w:val="00F7254F"/>
    <w:rsid w:val="00F74097"/>
    <w:rsid w:val="00F755A8"/>
    <w:rsid w:val="00F93638"/>
    <w:rsid w:val="00FA7756"/>
    <w:rsid w:val="00FB03EF"/>
    <w:rsid w:val="00FB6975"/>
    <w:rsid w:val="00FB7769"/>
    <w:rsid w:val="00FC63EC"/>
    <w:rsid w:val="00FD1A25"/>
    <w:rsid w:val="00FD38AC"/>
    <w:rsid w:val="00FE50B3"/>
    <w:rsid w:val="00FE5624"/>
    <w:rsid w:val="00FE7959"/>
    <w:rsid w:val="00FF2FC4"/>
    <w:rsid w:val="00FF4766"/>
    <w:rsid w:val="00FF4A7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qFormat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66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675"/>
    <w:rPr>
      <w:sz w:val="18"/>
      <w:szCs w:val="18"/>
    </w:rPr>
  </w:style>
  <w:style w:type="paragraph" w:styleId="a4">
    <w:name w:val="footer"/>
    <w:basedOn w:val="a"/>
    <w:link w:val="Char0"/>
    <w:unhideWhenUsed/>
    <w:rsid w:val="00C66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675"/>
    <w:rPr>
      <w:sz w:val="18"/>
      <w:szCs w:val="18"/>
    </w:rPr>
  </w:style>
  <w:style w:type="paragraph" w:styleId="a5">
    <w:name w:val="List Paragraph"/>
    <w:basedOn w:val="a"/>
    <w:link w:val="Char1"/>
    <w:uiPriority w:val="72"/>
    <w:qFormat/>
    <w:rsid w:val="00C66675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C666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6667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3D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rsid w:val="005E71A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2366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C393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列出段落 Char"/>
    <w:basedOn w:val="a0"/>
    <w:link w:val="a5"/>
    <w:uiPriority w:val="72"/>
    <w:qFormat/>
    <w:rsid w:val="00EF5E13"/>
    <w:rPr>
      <w:rFonts w:ascii="Times New Roman" w:eastAsia="宋体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5B6DC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B6DC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5B6DC3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B6DC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B6DC3"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rsid w:val="004E6CE0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&#36890;&#36807;&#30005;&#23376;&#37038;&#20214;&#21457;&#32473;&#37319;&#36141;&#32852;&#31995;&#20154;zhaohaiz@crv.com.c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CD08-33B5-435E-A210-C8A011D6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施申葆</dc:creator>
  <dc:description>7</dc:description>
  <cp:lastModifiedBy>赵海州</cp:lastModifiedBy>
  <cp:revision>52</cp:revision>
  <dcterms:created xsi:type="dcterms:W3CDTF">2018-09-07T00:20:00Z</dcterms:created>
  <dcterms:modified xsi:type="dcterms:W3CDTF">2019-11-22T09:38:00Z</dcterms:modified>
</cp:coreProperties>
</file>