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45" w:rsidRPr="00DA75D9" w:rsidRDefault="006E6323" w:rsidP="00B22B49">
      <w:pPr>
        <w:pStyle w:val="CRVRFPNormal"/>
        <w:jc w:val="center"/>
        <w:rPr>
          <w:b/>
          <w:kern w:val="0"/>
          <w:sz w:val="28"/>
          <w:szCs w:val="28"/>
        </w:rPr>
      </w:pPr>
      <w:r w:rsidRPr="00DA75D9">
        <w:rPr>
          <w:rFonts w:hint="eastAsia"/>
          <w:b/>
          <w:kern w:val="0"/>
          <w:sz w:val="28"/>
          <w:szCs w:val="28"/>
        </w:rPr>
        <w:t>关于</w:t>
      </w:r>
      <w:r w:rsidR="00F71F59">
        <w:rPr>
          <w:rFonts w:hint="eastAsia"/>
          <w:b/>
          <w:kern w:val="0"/>
          <w:sz w:val="28"/>
          <w:szCs w:val="28"/>
        </w:rPr>
        <w:t>华润万家非商品（P</w:t>
      </w:r>
      <w:r w:rsidR="00F71F59">
        <w:rPr>
          <w:b/>
          <w:kern w:val="0"/>
          <w:sz w:val="28"/>
          <w:szCs w:val="28"/>
        </w:rPr>
        <w:t>OS</w:t>
      </w:r>
      <w:r w:rsidR="00F71F59">
        <w:rPr>
          <w:rFonts w:hint="eastAsia"/>
          <w:b/>
          <w:kern w:val="0"/>
          <w:sz w:val="28"/>
          <w:szCs w:val="28"/>
        </w:rPr>
        <w:t>会员分级推</w:t>
      </w:r>
      <w:proofErr w:type="gramStart"/>
      <w:r w:rsidR="00F71F59">
        <w:rPr>
          <w:rFonts w:hint="eastAsia"/>
          <w:b/>
          <w:kern w:val="0"/>
          <w:sz w:val="28"/>
          <w:szCs w:val="28"/>
        </w:rPr>
        <w:t>券</w:t>
      </w:r>
      <w:proofErr w:type="gramEnd"/>
      <w:r w:rsidR="00F71F59">
        <w:rPr>
          <w:rFonts w:hint="eastAsia"/>
          <w:b/>
          <w:kern w:val="0"/>
          <w:sz w:val="28"/>
          <w:szCs w:val="28"/>
        </w:rPr>
        <w:t>、电子优惠券费用归属及生鲜商品向统配仓订货等）需求</w:t>
      </w:r>
      <w:r w:rsidRPr="00DA75D9">
        <w:rPr>
          <w:rFonts w:hint="eastAsia"/>
          <w:b/>
          <w:kern w:val="0"/>
          <w:sz w:val="28"/>
          <w:szCs w:val="28"/>
        </w:rPr>
        <w:t>-</w:t>
      </w:r>
      <w:r w:rsidR="004B7391" w:rsidRPr="00DA75D9">
        <w:rPr>
          <w:rFonts w:hint="eastAsia"/>
          <w:b/>
          <w:kern w:val="0"/>
          <w:sz w:val="28"/>
          <w:szCs w:val="28"/>
        </w:rPr>
        <w:t>应用要求</w:t>
      </w:r>
    </w:p>
    <w:p w:rsidR="00A13D0D" w:rsidRPr="00DA75D9" w:rsidRDefault="00A13D0D" w:rsidP="00A13D0D">
      <w:pPr>
        <w:pStyle w:val="CRVRFPLevel1"/>
      </w:pPr>
      <w:r w:rsidRPr="00DA75D9">
        <w:rPr>
          <w:rFonts w:hint="eastAsia"/>
        </w:rPr>
        <w:t>项目</w:t>
      </w:r>
      <w:r w:rsidRPr="00DA75D9">
        <w:t>背景</w:t>
      </w:r>
    </w:p>
    <w:p w:rsidR="00F71F59" w:rsidRPr="00981B7D" w:rsidRDefault="00F71F59" w:rsidP="00F71F59">
      <w:pPr>
        <w:pStyle w:val="CRVRFPNormal"/>
        <w:numPr>
          <w:ilvl w:val="0"/>
          <w:numId w:val="42"/>
        </w:numPr>
        <w:rPr>
          <w:rFonts w:asciiTheme="minorEastAsia" w:eastAsiaTheme="minorEastAsia" w:hAnsiTheme="minorEastAsia"/>
          <w:sz w:val="21"/>
          <w:szCs w:val="21"/>
        </w:rPr>
      </w:pPr>
      <w:r w:rsidRPr="00981B7D">
        <w:rPr>
          <w:rFonts w:asciiTheme="minorEastAsia" w:eastAsiaTheme="minorEastAsia" w:hAnsiTheme="minorEastAsia" w:hint="eastAsia"/>
          <w:sz w:val="21"/>
          <w:szCs w:val="21"/>
        </w:rPr>
        <w:t>随着业务的发展，便于整合万家优势资源，节约成本，互惠互利，O</w:t>
      </w:r>
      <w:r w:rsidRPr="00981B7D">
        <w:rPr>
          <w:rFonts w:asciiTheme="minorEastAsia" w:eastAsiaTheme="minorEastAsia" w:hAnsiTheme="minorEastAsia"/>
          <w:sz w:val="21"/>
          <w:szCs w:val="21"/>
        </w:rPr>
        <w:t>LE</w:t>
      </w:r>
      <w:r w:rsidRPr="00981B7D">
        <w:rPr>
          <w:rFonts w:asciiTheme="minorEastAsia" w:eastAsiaTheme="minorEastAsia" w:hAnsiTheme="minorEastAsia" w:hint="eastAsia"/>
          <w:sz w:val="21"/>
          <w:szCs w:val="21"/>
        </w:rPr>
        <w:t>的生鲜商品需要向万家总部统配仓要货，目前系统不支持需深加工的生鲜商品向万家总部统配仓要货。</w:t>
      </w:r>
    </w:p>
    <w:p w:rsidR="00F71F59" w:rsidRPr="00981B7D" w:rsidRDefault="00F71F59" w:rsidP="00F71F59">
      <w:pPr>
        <w:pStyle w:val="CRVRFPNormal"/>
        <w:numPr>
          <w:ilvl w:val="0"/>
          <w:numId w:val="42"/>
        </w:numPr>
        <w:rPr>
          <w:rFonts w:asciiTheme="minorEastAsia" w:eastAsiaTheme="minorEastAsia" w:hAnsiTheme="minorEastAsia"/>
          <w:sz w:val="21"/>
          <w:szCs w:val="21"/>
        </w:rPr>
      </w:pPr>
      <w:r w:rsidRPr="00981B7D">
        <w:rPr>
          <w:rFonts w:asciiTheme="minorEastAsia" w:eastAsiaTheme="minorEastAsia" w:hAnsiTheme="minorEastAsia" w:hint="eastAsia"/>
          <w:sz w:val="21"/>
          <w:szCs w:val="21"/>
        </w:rPr>
        <w:t>苏州中心物业与O</w:t>
      </w:r>
      <w:r w:rsidRPr="00981B7D">
        <w:rPr>
          <w:rFonts w:asciiTheme="minorEastAsia" w:eastAsiaTheme="minorEastAsia" w:hAnsiTheme="minorEastAsia"/>
          <w:sz w:val="21"/>
          <w:szCs w:val="21"/>
        </w:rPr>
        <w:t>LE</w:t>
      </w:r>
      <w:r w:rsidRPr="00981B7D">
        <w:rPr>
          <w:rFonts w:asciiTheme="minorEastAsia" w:eastAsiaTheme="minorEastAsia" w:hAnsiTheme="minorEastAsia" w:hint="eastAsia"/>
          <w:sz w:val="21"/>
          <w:szCs w:val="21"/>
        </w:rPr>
        <w:t>签署了协议，Ole提供P</w:t>
      </w:r>
      <w:r w:rsidRPr="00981B7D">
        <w:rPr>
          <w:rFonts w:asciiTheme="minorEastAsia" w:eastAsiaTheme="minorEastAsia" w:hAnsiTheme="minorEastAsia"/>
          <w:sz w:val="21"/>
          <w:szCs w:val="21"/>
        </w:rPr>
        <w:t>OS</w:t>
      </w:r>
      <w:r w:rsidRPr="00981B7D">
        <w:rPr>
          <w:rFonts w:asciiTheme="minorEastAsia" w:eastAsiaTheme="minorEastAsia" w:hAnsiTheme="minorEastAsia" w:hint="eastAsia"/>
          <w:sz w:val="21"/>
          <w:szCs w:val="21"/>
        </w:rPr>
        <w:t>销售数据</w:t>
      </w:r>
      <w:r w:rsidR="000D0B0B">
        <w:rPr>
          <w:rFonts w:asciiTheme="minorEastAsia" w:eastAsiaTheme="minorEastAsia" w:hAnsiTheme="minorEastAsia" w:hint="eastAsia"/>
          <w:sz w:val="21"/>
          <w:szCs w:val="21"/>
        </w:rPr>
        <w:t>给物业</w:t>
      </w:r>
      <w:r w:rsidRPr="00981B7D">
        <w:rPr>
          <w:rFonts w:asciiTheme="minorEastAsia" w:eastAsiaTheme="minorEastAsia" w:hAnsiTheme="minorEastAsia" w:hint="eastAsia"/>
          <w:sz w:val="21"/>
          <w:szCs w:val="21"/>
        </w:rPr>
        <w:t>。</w:t>
      </w:r>
    </w:p>
    <w:p w:rsidR="00F71F59" w:rsidRPr="00981B7D" w:rsidRDefault="000D0B0B" w:rsidP="00F71F59">
      <w:pPr>
        <w:pStyle w:val="CRVRFPNormal"/>
        <w:numPr>
          <w:ilvl w:val="0"/>
          <w:numId w:val="42"/>
        </w:numPr>
        <w:rPr>
          <w:rFonts w:asciiTheme="minorEastAsia" w:eastAsiaTheme="minorEastAsia" w:hAnsiTheme="minorEastAsia"/>
          <w:sz w:val="21"/>
          <w:szCs w:val="21"/>
        </w:rPr>
      </w:pPr>
      <w:r>
        <w:rPr>
          <w:rFonts w:asciiTheme="minorEastAsia" w:eastAsiaTheme="minorEastAsia" w:hAnsiTheme="minorEastAsia" w:hint="eastAsia"/>
          <w:sz w:val="21"/>
          <w:szCs w:val="21"/>
        </w:rPr>
        <w:t>OLE成都太古</w:t>
      </w:r>
      <w:r w:rsidRPr="00981B7D">
        <w:rPr>
          <w:rFonts w:asciiTheme="minorEastAsia" w:eastAsiaTheme="minorEastAsia" w:hAnsiTheme="minorEastAsia" w:hint="eastAsia"/>
          <w:sz w:val="21"/>
          <w:szCs w:val="21"/>
        </w:rPr>
        <w:t>与O</w:t>
      </w:r>
      <w:r w:rsidRPr="00981B7D">
        <w:rPr>
          <w:rFonts w:asciiTheme="minorEastAsia" w:eastAsiaTheme="minorEastAsia" w:hAnsiTheme="minorEastAsia"/>
          <w:sz w:val="21"/>
          <w:szCs w:val="21"/>
        </w:rPr>
        <w:t>LE</w:t>
      </w:r>
      <w:r w:rsidRPr="00981B7D">
        <w:rPr>
          <w:rFonts w:asciiTheme="minorEastAsia" w:eastAsiaTheme="minorEastAsia" w:hAnsiTheme="minorEastAsia" w:hint="eastAsia"/>
          <w:sz w:val="21"/>
          <w:szCs w:val="21"/>
        </w:rPr>
        <w:t>签署了协议</w:t>
      </w:r>
      <w:r>
        <w:rPr>
          <w:rFonts w:asciiTheme="minorEastAsia" w:eastAsiaTheme="minorEastAsia" w:hAnsiTheme="minorEastAsia" w:hint="eastAsia"/>
          <w:sz w:val="21"/>
          <w:szCs w:val="21"/>
        </w:rPr>
        <w:t>，</w:t>
      </w:r>
      <w:r w:rsidR="00F71F59" w:rsidRPr="00981B7D">
        <w:rPr>
          <w:rFonts w:asciiTheme="minorEastAsia" w:eastAsiaTheme="minorEastAsia" w:hAnsiTheme="minorEastAsia" w:hint="eastAsia"/>
          <w:sz w:val="21"/>
          <w:szCs w:val="21"/>
        </w:rPr>
        <w:t>要求O</w:t>
      </w:r>
      <w:r w:rsidR="00F71F59" w:rsidRPr="00981B7D">
        <w:rPr>
          <w:rFonts w:asciiTheme="minorEastAsia" w:eastAsiaTheme="minorEastAsia" w:hAnsiTheme="minorEastAsia"/>
          <w:sz w:val="21"/>
          <w:szCs w:val="21"/>
        </w:rPr>
        <w:t>LE</w:t>
      </w:r>
      <w:r w:rsidR="00F71F59" w:rsidRPr="00981B7D">
        <w:rPr>
          <w:rFonts w:asciiTheme="minorEastAsia" w:eastAsiaTheme="minorEastAsia" w:hAnsiTheme="minorEastAsia" w:hint="eastAsia"/>
          <w:sz w:val="21"/>
          <w:szCs w:val="21"/>
        </w:rPr>
        <w:t>提供接口采集P</w:t>
      </w:r>
      <w:r w:rsidR="00F71F59" w:rsidRPr="00981B7D">
        <w:rPr>
          <w:rFonts w:asciiTheme="minorEastAsia" w:eastAsiaTheme="minorEastAsia" w:hAnsiTheme="minorEastAsia"/>
          <w:sz w:val="21"/>
          <w:szCs w:val="21"/>
        </w:rPr>
        <w:t>OS</w:t>
      </w:r>
      <w:r w:rsidR="00F71F59" w:rsidRPr="00981B7D">
        <w:rPr>
          <w:rFonts w:asciiTheme="minorEastAsia" w:eastAsiaTheme="minorEastAsia" w:hAnsiTheme="minorEastAsia" w:hint="eastAsia"/>
          <w:sz w:val="21"/>
          <w:szCs w:val="21"/>
        </w:rPr>
        <w:t>销售数据</w:t>
      </w:r>
      <w:r>
        <w:rPr>
          <w:rFonts w:asciiTheme="minorEastAsia" w:eastAsiaTheme="minorEastAsia" w:hAnsiTheme="minorEastAsia" w:hint="eastAsia"/>
          <w:sz w:val="21"/>
          <w:szCs w:val="21"/>
        </w:rPr>
        <w:t>并提交物业</w:t>
      </w:r>
      <w:r w:rsidR="00F71F59" w:rsidRPr="00981B7D">
        <w:rPr>
          <w:rFonts w:asciiTheme="minorEastAsia" w:eastAsiaTheme="minorEastAsia" w:hAnsiTheme="minorEastAsia" w:hint="eastAsia"/>
          <w:sz w:val="21"/>
          <w:szCs w:val="21"/>
        </w:rPr>
        <w:t>。</w:t>
      </w:r>
    </w:p>
    <w:p w:rsidR="00F71F59" w:rsidRPr="00981B7D" w:rsidRDefault="00F71F59" w:rsidP="00F71F59">
      <w:pPr>
        <w:pStyle w:val="CRVRFPNormal"/>
        <w:numPr>
          <w:ilvl w:val="0"/>
          <w:numId w:val="42"/>
        </w:numPr>
        <w:rPr>
          <w:rFonts w:asciiTheme="minorEastAsia" w:eastAsiaTheme="minorEastAsia" w:hAnsiTheme="minorEastAsia"/>
          <w:sz w:val="21"/>
          <w:szCs w:val="21"/>
        </w:rPr>
      </w:pPr>
      <w:r w:rsidRPr="00981B7D">
        <w:rPr>
          <w:rFonts w:asciiTheme="minorEastAsia" w:eastAsiaTheme="minorEastAsia" w:hAnsiTheme="minorEastAsia" w:hint="eastAsia"/>
          <w:sz w:val="21"/>
          <w:szCs w:val="21"/>
        </w:rPr>
        <w:t>目前OLE的优惠券分为商品优惠券、现金</w:t>
      </w:r>
      <w:proofErr w:type="gramStart"/>
      <w:r w:rsidRPr="00981B7D">
        <w:rPr>
          <w:rFonts w:asciiTheme="minorEastAsia" w:eastAsiaTheme="minorEastAsia" w:hAnsiTheme="minorEastAsia" w:hint="eastAsia"/>
          <w:sz w:val="21"/>
          <w:szCs w:val="21"/>
        </w:rPr>
        <w:t>券</w:t>
      </w:r>
      <w:proofErr w:type="gramEnd"/>
      <w:r w:rsidRPr="00981B7D">
        <w:rPr>
          <w:rFonts w:asciiTheme="minorEastAsia" w:eastAsiaTheme="minorEastAsia" w:hAnsiTheme="minorEastAsia" w:hint="eastAsia"/>
          <w:sz w:val="21"/>
          <w:szCs w:val="21"/>
        </w:rPr>
        <w:t>、个性化优惠券三种，且并没有明确区分出各种优惠券的费用归属情况。</w:t>
      </w:r>
    </w:p>
    <w:p w:rsidR="00F71F59" w:rsidRPr="00981B7D" w:rsidRDefault="00F71F59" w:rsidP="00F71F59">
      <w:pPr>
        <w:pStyle w:val="CRVRFPNormal"/>
        <w:numPr>
          <w:ilvl w:val="0"/>
          <w:numId w:val="42"/>
        </w:numPr>
        <w:rPr>
          <w:rFonts w:asciiTheme="minorEastAsia" w:eastAsiaTheme="minorEastAsia" w:hAnsiTheme="minorEastAsia"/>
          <w:sz w:val="21"/>
          <w:szCs w:val="21"/>
        </w:rPr>
      </w:pPr>
      <w:r w:rsidRPr="00981B7D">
        <w:rPr>
          <w:rFonts w:asciiTheme="minorEastAsia" w:eastAsiaTheme="minorEastAsia" w:hAnsiTheme="minorEastAsia" w:hint="eastAsia"/>
          <w:sz w:val="21"/>
          <w:szCs w:val="21"/>
        </w:rPr>
        <w:t>营销活动需要对不同等级的会员分别开展，但现有的优惠券不能针对不同等级的会员进行P</w:t>
      </w:r>
      <w:r w:rsidRPr="00981B7D">
        <w:rPr>
          <w:rFonts w:asciiTheme="minorEastAsia" w:eastAsiaTheme="minorEastAsia" w:hAnsiTheme="minorEastAsia"/>
          <w:sz w:val="21"/>
          <w:szCs w:val="21"/>
        </w:rPr>
        <w:t>OS</w:t>
      </w:r>
      <w:r w:rsidRPr="00981B7D">
        <w:rPr>
          <w:rFonts w:asciiTheme="minorEastAsia" w:eastAsiaTheme="minorEastAsia" w:hAnsiTheme="minorEastAsia" w:hint="eastAsia"/>
          <w:sz w:val="21"/>
          <w:szCs w:val="21"/>
        </w:rPr>
        <w:t>推送。</w:t>
      </w:r>
    </w:p>
    <w:p w:rsidR="00F9509A" w:rsidRPr="00981B7D" w:rsidRDefault="00F9509A" w:rsidP="00F9509A">
      <w:pPr>
        <w:pStyle w:val="CRVRFPNormal"/>
        <w:ind w:firstLine="420"/>
        <w:rPr>
          <w:rFonts w:asciiTheme="minorEastAsia" w:eastAsiaTheme="minorEastAsia" w:hAnsiTheme="minorEastAsia"/>
          <w:sz w:val="21"/>
          <w:szCs w:val="21"/>
        </w:rPr>
      </w:pPr>
      <w:r w:rsidRPr="00981B7D">
        <w:rPr>
          <w:rFonts w:asciiTheme="minorEastAsia" w:eastAsiaTheme="minorEastAsia" w:hAnsiTheme="minorEastAsia" w:hint="eastAsia"/>
          <w:sz w:val="21"/>
          <w:szCs w:val="21"/>
        </w:rPr>
        <w:t>基于以上原因，</w:t>
      </w:r>
      <w:r w:rsidR="00A45BA8" w:rsidRPr="00981B7D">
        <w:rPr>
          <w:rFonts w:asciiTheme="minorEastAsia" w:eastAsiaTheme="minorEastAsia" w:hAnsiTheme="minorEastAsia" w:hint="eastAsia"/>
          <w:sz w:val="21"/>
          <w:szCs w:val="21"/>
        </w:rPr>
        <w:t>因此提出</w:t>
      </w:r>
      <w:r w:rsidR="00A45BA8" w:rsidRPr="00981B7D">
        <w:rPr>
          <w:rFonts w:asciiTheme="minorEastAsia" w:eastAsiaTheme="minorEastAsia" w:hAnsiTheme="minorEastAsia"/>
          <w:sz w:val="21"/>
          <w:szCs w:val="21"/>
        </w:rPr>
        <w:t>POS</w:t>
      </w:r>
      <w:r w:rsidR="00A45BA8" w:rsidRPr="00981B7D">
        <w:rPr>
          <w:rFonts w:asciiTheme="minorEastAsia" w:eastAsiaTheme="minorEastAsia" w:hAnsiTheme="minorEastAsia" w:hint="eastAsia"/>
          <w:sz w:val="21"/>
          <w:szCs w:val="21"/>
        </w:rPr>
        <w:t>会员分级推</w:t>
      </w:r>
      <w:proofErr w:type="gramStart"/>
      <w:r w:rsidR="00A45BA8" w:rsidRPr="00981B7D">
        <w:rPr>
          <w:rFonts w:asciiTheme="minorEastAsia" w:eastAsiaTheme="minorEastAsia" w:hAnsiTheme="minorEastAsia" w:hint="eastAsia"/>
          <w:sz w:val="21"/>
          <w:szCs w:val="21"/>
        </w:rPr>
        <w:t>券</w:t>
      </w:r>
      <w:proofErr w:type="gramEnd"/>
      <w:r w:rsidR="00A45BA8" w:rsidRPr="00981B7D">
        <w:rPr>
          <w:rFonts w:asciiTheme="minorEastAsia" w:eastAsiaTheme="minorEastAsia" w:hAnsiTheme="minorEastAsia" w:hint="eastAsia"/>
          <w:sz w:val="21"/>
          <w:szCs w:val="21"/>
        </w:rPr>
        <w:t>、电子优惠券费用归属及生鲜商品向同统配仓订货等需求</w:t>
      </w:r>
      <w:r w:rsidRPr="00981B7D">
        <w:rPr>
          <w:rFonts w:asciiTheme="minorEastAsia" w:eastAsiaTheme="minorEastAsia" w:hAnsiTheme="minorEastAsia"/>
          <w:sz w:val="21"/>
          <w:szCs w:val="21"/>
        </w:rPr>
        <w:t>。</w:t>
      </w:r>
    </w:p>
    <w:p w:rsidR="00F9509A" w:rsidRPr="00981B7D" w:rsidRDefault="00F9509A" w:rsidP="00F9509A">
      <w:pPr>
        <w:pStyle w:val="CRVRFPNormal"/>
        <w:ind w:firstLine="420"/>
        <w:rPr>
          <w:rFonts w:asciiTheme="minorEastAsia" w:eastAsiaTheme="minorEastAsia" w:hAnsiTheme="minorEastAsia"/>
          <w:b/>
          <w:sz w:val="21"/>
          <w:szCs w:val="21"/>
        </w:rPr>
      </w:pPr>
      <w:r w:rsidRPr="00981B7D">
        <w:rPr>
          <w:rFonts w:asciiTheme="minorEastAsia" w:eastAsiaTheme="minorEastAsia" w:hAnsiTheme="minorEastAsia" w:hint="eastAsia"/>
          <w:b/>
          <w:sz w:val="21"/>
          <w:szCs w:val="21"/>
        </w:rPr>
        <w:t>通过本次需求，计划实现以下</w:t>
      </w:r>
      <w:r w:rsidR="00A45BA8" w:rsidRPr="00981B7D">
        <w:rPr>
          <w:rFonts w:asciiTheme="minorEastAsia" w:eastAsiaTheme="minorEastAsia" w:hAnsiTheme="minorEastAsia" w:hint="eastAsia"/>
          <w:b/>
          <w:sz w:val="21"/>
          <w:szCs w:val="21"/>
        </w:rPr>
        <w:t>价值</w:t>
      </w:r>
      <w:r w:rsidRPr="00981B7D">
        <w:rPr>
          <w:rFonts w:asciiTheme="minorEastAsia" w:eastAsiaTheme="minorEastAsia" w:hAnsiTheme="minorEastAsia" w:hint="eastAsia"/>
          <w:b/>
          <w:sz w:val="21"/>
          <w:szCs w:val="21"/>
        </w:rPr>
        <w:t>：</w:t>
      </w:r>
    </w:p>
    <w:p w:rsidR="00A45BA8" w:rsidRPr="00981B7D" w:rsidRDefault="00A45BA8" w:rsidP="00981B7D">
      <w:pPr>
        <w:spacing w:line="360" w:lineRule="auto"/>
        <w:rPr>
          <w:rFonts w:asciiTheme="minorEastAsia" w:eastAsiaTheme="minorEastAsia" w:hAnsiTheme="minorEastAsia" w:cs="宋体"/>
          <w:szCs w:val="21"/>
        </w:rPr>
      </w:pPr>
      <w:r w:rsidRPr="00981B7D">
        <w:rPr>
          <w:rFonts w:asciiTheme="minorEastAsia" w:eastAsiaTheme="minorEastAsia" w:hAnsiTheme="minorEastAsia" w:hint="eastAsia"/>
          <w:szCs w:val="21"/>
        </w:rPr>
        <w:t>系统自动完成数据采集来节省人力并确保数据的准确性。提升一线人效、精简门店加工环节，</w:t>
      </w:r>
      <w:proofErr w:type="gramStart"/>
      <w:r w:rsidRPr="00981B7D">
        <w:rPr>
          <w:rFonts w:asciiTheme="minorEastAsia" w:eastAsiaTheme="minorEastAsia" w:hAnsiTheme="minorEastAsia" w:hint="eastAsia"/>
          <w:szCs w:val="21"/>
        </w:rPr>
        <w:t>将门店</w:t>
      </w:r>
      <w:proofErr w:type="gramEnd"/>
      <w:r w:rsidRPr="00981B7D">
        <w:rPr>
          <w:rFonts w:asciiTheme="minorEastAsia" w:eastAsiaTheme="minorEastAsia" w:hAnsiTheme="minorEastAsia" w:hint="eastAsia"/>
          <w:szCs w:val="21"/>
        </w:rPr>
        <w:t>的人力资源更多释放到卖场服务,现场推广等环节，提升人效。区域一致性标准建立与覆盖，DC统一加工，明确一致性出货标准，有利于区域统一推广，一致性呈现。强化竞价单</w:t>
      </w:r>
      <w:proofErr w:type="gramStart"/>
      <w:r w:rsidRPr="00981B7D">
        <w:rPr>
          <w:rFonts w:asciiTheme="minorEastAsia" w:eastAsiaTheme="minorEastAsia" w:hAnsiTheme="minorEastAsia" w:hint="eastAsia"/>
          <w:szCs w:val="21"/>
        </w:rPr>
        <w:t>品性价</w:t>
      </w:r>
      <w:proofErr w:type="gramEnd"/>
      <w:r w:rsidRPr="00981B7D">
        <w:rPr>
          <w:rFonts w:asciiTheme="minorEastAsia" w:eastAsiaTheme="minorEastAsia" w:hAnsiTheme="minorEastAsia" w:hint="eastAsia"/>
          <w:szCs w:val="21"/>
        </w:rPr>
        <w:t>比，区域集中采货压缩中间操作环节，提升毛利空间，</w:t>
      </w:r>
      <w:proofErr w:type="gramStart"/>
      <w:r w:rsidRPr="00981B7D">
        <w:rPr>
          <w:rFonts w:asciiTheme="minorEastAsia" w:eastAsiaTheme="minorEastAsia" w:hAnsiTheme="minorEastAsia" w:hint="eastAsia"/>
          <w:szCs w:val="21"/>
        </w:rPr>
        <w:t>更好管</w:t>
      </w:r>
      <w:proofErr w:type="gramEnd"/>
      <w:r w:rsidRPr="00981B7D">
        <w:rPr>
          <w:rFonts w:asciiTheme="minorEastAsia" w:eastAsiaTheme="minorEastAsia" w:hAnsiTheme="minorEastAsia" w:hint="eastAsia"/>
          <w:szCs w:val="21"/>
        </w:rPr>
        <w:t>控成本，突出竞价单</w:t>
      </w:r>
      <w:proofErr w:type="gramStart"/>
      <w:r w:rsidRPr="00981B7D">
        <w:rPr>
          <w:rFonts w:asciiTheme="minorEastAsia" w:eastAsiaTheme="minorEastAsia" w:hAnsiTheme="minorEastAsia" w:hint="eastAsia"/>
          <w:szCs w:val="21"/>
        </w:rPr>
        <w:t>品性价</w:t>
      </w:r>
      <w:proofErr w:type="gramEnd"/>
      <w:r w:rsidRPr="00981B7D">
        <w:rPr>
          <w:rFonts w:asciiTheme="minorEastAsia" w:eastAsiaTheme="minorEastAsia" w:hAnsiTheme="minorEastAsia" w:hint="eastAsia"/>
          <w:szCs w:val="21"/>
        </w:rPr>
        <w:t>比。整合内部资源，充分发挥规模优势，DC统一加工，包装，下单，充分集合现有各环节优势资源，统一规划，统一安排，减少繁复沟通环节，提升各环节运作效率。OLE推广后，可以在全国推广，提升全国物流效率的提升。</w:t>
      </w:r>
      <w:r w:rsidR="00981B7D" w:rsidRPr="00981B7D">
        <w:rPr>
          <w:rFonts w:asciiTheme="minorEastAsia" w:eastAsiaTheme="minorEastAsia" w:hAnsiTheme="minorEastAsia" w:cs="宋体" w:hint="eastAsia"/>
          <w:szCs w:val="21"/>
        </w:rPr>
        <w:t>因无门槛V1会员的涌入，而产生大量销售的仍是V2V3会员，但现在的营销方式只能针对全会员去推行，无法凸显会员等级的差距，也无法把有限的营销费用投入到V2V3会员上，现在需对不同等级的会员开展，就可以实现不同级别的会员得到的优惠券折扣和力度不一样。每个等级的客单价不一样，对不同等级设置不同的消费满额条件，可以相应提高不同等级会员的客单价，这样的提升效果会更精准更好。</w:t>
      </w:r>
    </w:p>
    <w:p w:rsidR="00A45BA8" w:rsidRPr="00A45BA8" w:rsidRDefault="00A45BA8" w:rsidP="00F9509A">
      <w:pPr>
        <w:pStyle w:val="CRVRFPNormal"/>
        <w:ind w:firstLine="420"/>
        <w:rPr>
          <w:highlight w:val="yellow"/>
        </w:rPr>
      </w:pPr>
    </w:p>
    <w:p w:rsidR="00F9509A" w:rsidRPr="00A45BA8" w:rsidRDefault="00F9509A" w:rsidP="00B6438A">
      <w:pPr>
        <w:pStyle w:val="CRVRFPNormal"/>
        <w:ind w:firstLine="420"/>
      </w:pPr>
    </w:p>
    <w:p w:rsidR="00A13D0D" w:rsidRPr="00DA75D9" w:rsidRDefault="00A13D0D" w:rsidP="00A13D0D">
      <w:pPr>
        <w:pStyle w:val="CRVRFPLevel1"/>
      </w:pPr>
      <w:bookmarkStart w:id="0" w:name="_Toc289257911"/>
      <w:r w:rsidRPr="00DA75D9">
        <w:rPr>
          <w:rFonts w:hint="eastAsia"/>
        </w:rPr>
        <w:lastRenderedPageBreak/>
        <w:t>整体介绍</w:t>
      </w:r>
      <w:bookmarkEnd w:id="0"/>
    </w:p>
    <w:p w:rsidR="00F9509A" w:rsidRPr="00DA75D9" w:rsidRDefault="00F9509A" w:rsidP="00F9509A">
      <w:pPr>
        <w:pStyle w:val="a9"/>
        <w:numPr>
          <w:ilvl w:val="0"/>
          <w:numId w:val="39"/>
        </w:numPr>
        <w:spacing w:line="360" w:lineRule="auto"/>
        <w:ind w:firstLineChars="0"/>
        <w:rPr>
          <w:b/>
        </w:rPr>
      </w:pPr>
      <w:r w:rsidRPr="00DA75D9">
        <w:rPr>
          <w:rFonts w:hint="eastAsia"/>
          <w:b/>
        </w:rPr>
        <w:t>业务需求</w:t>
      </w:r>
    </w:p>
    <w:p w:rsidR="00F9509A" w:rsidRPr="00672291" w:rsidRDefault="00862DCA" w:rsidP="00672291">
      <w:pPr>
        <w:pStyle w:val="a9"/>
        <w:numPr>
          <w:ilvl w:val="0"/>
          <w:numId w:val="49"/>
        </w:numPr>
        <w:spacing w:line="360" w:lineRule="auto"/>
        <w:ind w:firstLineChars="0"/>
        <w:rPr>
          <w:rFonts w:ascii="宋体" w:hAnsi="宋体" w:cs="宋体"/>
          <w:sz w:val="20"/>
          <w:szCs w:val="20"/>
        </w:rPr>
      </w:pPr>
      <w:r w:rsidRPr="00862DCA">
        <w:rPr>
          <w:rFonts w:ascii="宋体" w:hAnsi="宋体" w:cs="宋体" w:hint="eastAsia"/>
          <w:b/>
          <w:sz w:val="20"/>
          <w:szCs w:val="20"/>
        </w:rPr>
        <w:t>O</w:t>
      </w:r>
      <w:r w:rsidRPr="00862DCA">
        <w:rPr>
          <w:rFonts w:ascii="宋体" w:hAnsi="宋体" w:cs="宋体"/>
          <w:b/>
          <w:sz w:val="20"/>
          <w:szCs w:val="20"/>
        </w:rPr>
        <w:t>LE</w:t>
      </w:r>
      <w:r w:rsidRPr="00862DCA">
        <w:rPr>
          <w:rFonts w:ascii="宋体" w:hAnsi="宋体" w:cs="宋体" w:hint="eastAsia"/>
          <w:b/>
          <w:sz w:val="20"/>
          <w:szCs w:val="20"/>
        </w:rPr>
        <w:t>苏州中心物业数据采集上</w:t>
      </w:r>
      <w:proofErr w:type="gramStart"/>
      <w:r w:rsidRPr="00862DCA">
        <w:rPr>
          <w:rFonts w:ascii="宋体" w:hAnsi="宋体" w:cs="宋体" w:hint="eastAsia"/>
          <w:b/>
          <w:sz w:val="20"/>
          <w:szCs w:val="20"/>
        </w:rPr>
        <w:t>传工具</w:t>
      </w:r>
      <w:proofErr w:type="gramEnd"/>
      <w:r w:rsidRPr="00862DCA">
        <w:rPr>
          <w:rFonts w:ascii="宋体" w:hAnsi="宋体" w:cs="宋体" w:hint="eastAsia"/>
          <w:b/>
          <w:sz w:val="20"/>
          <w:szCs w:val="20"/>
        </w:rPr>
        <w:t>需求描述：</w:t>
      </w:r>
      <w:r w:rsidR="00672291" w:rsidRPr="00672291">
        <w:rPr>
          <w:rFonts w:ascii="宋体" w:hAnsi="宋体" w:cs="宋体" w:hint="eastAsia"/>
          <w:sz w:val="20"/>
          <w:szCs w:val="20"/>
        </w:rPr>
        <w:t>程序根据配置信息将P</w:t>
      </w:r>
      <w:r w:rsidR="00672291" w:rsidRPr="00672291">
        <w:rPr>
          <w:rFonts w:ascii="宋体" w:hAnsi="宋体" w:cs="宋体"/>
          <w:sz w:val="20"/>
          <w:szCs w:val="20"/>
        </w:rPr>
        <w:t>OS</w:t>
      </w:r>
      <w:r w:rsidR="00672291" w:rsidRPr="00672291">
        <w:rPr>
          <w:rFonts w:ascii="宋体" w:hAnsi="宋体" w:cs="宋体" w:hint="eastAsia"/>
          <w:sz w:val="20"/>
          <w:szCs w:val="20"/>
        </w:rPr>
        <w:t>销售数据自动生成指定格式文件，通过</w:t>
      </w:r>
      <w:proofErr w:type="spellStart"/>
      <w:r w:rsidR="00672291" w:rsidRPr="00672291">
        <w:rPr>
          <w:rFonts w:ascii="宋体" w:hAnsi="宋体" w:cs="宋体" w:hint="eastAsia"/>
          <w:sz w:val="20"/>
          <w:szCs w:val="20"/>
        </w:rPr>
        <w:t>W</w:t>
      </w:r>
      <w:r w:rsidR="00672291" w:rsidRPr="00672291">
        <w:rPr>
          <w:rFonts w:ascii="宋体" w:hAnsi="宋体" w:cs="宋体"/>
          <w:sz w:val="20"/>
          <w:szCs w:val="20"/>
        </w:rPr>
        <w:t>ebService</w:t>
      </w:r>
      <w:proofErr w:type="spellEnd"/>
      <w:r w:rsidR="002B180E">
        <w:rPr>
          <w:rFonts w:ascii="宋体" w:hAnsi="宋体" w:cs="宋体" w:hint="eastAsia"/>
          <w:sz w:val="20"/>
          <w:szCs w:val="20"/>
        </w:rPr>
        <w:t>将数据传到物业指定接口。</w:t>
      </w:r>
      <w:bookmarkStart w:id="1" w:name="_GoBack"/>
      <w:bookmarkEnd w:id="1"/>
    </w:p>
    <w:p w:rsidR="00981B7D" w:rsidRPr="00067144" w:rsidRDefault="00067144" w:rsidP="00067144">
      <w:pPr>
        <w:spacing w:line="360" w:lineRule="auto"/>
        <w:rPr>
          <w:rFonts w:ascii="宋体" w:hAnsi="宋体" w:cs="宋体"/>
          <w:sz w:val="20"/>
          <w:szCs w:val="20"/>
        </w:rPr>
      </w:pPr>
      <w:r w:rsidRPr="00862DCA">
        <w:rPr>
          <w:rFonts w:ascii="宋体" w:hAnsi="宋体" w:cs="宋体" w:hint="eastAsia"/>
          <w:b/>
          <w:sz w:val="20"/>
          <w:szCs w:val="20"/>
        </w:rPr>
        <w:t>2、</w:t>
      </w:r>
      <w:r w:rsidR="00862DCA" w:rsidRPr="00862DCA">
        <w:rPr>
          <w:rFonts w:ascii="宋体" w:hAnsi="宋体" w:cs="宋体" w:hint="eastAsia"/>
          <w:b/>
          <w:sz w:val="20"/>
          <w:szCs w:val="20"/>
        </w:rPr>
        <w:t>O</w:t>
      </w:r>
      <w:r w:rsidR="00862DCA" w:rsidRPr="00862DCA">
        <w:rPr>
          <w:rFonts w:ascii="宋体" w:hAnsi="宋体" w:cs="宋体"/>
          <w:b/>
          <w:sz w:val="20"/>
          <w:szCs w:val="20"/>
        </w:rPr>
        <w:t>LE</w:t>
      </w:r>
      <w:r w:rsidR="00862DCA" w:rsidRPr="00862DCA">
        <w:rPr>
          <w:rFonts w:ascii="宋体" w:hAnsi="宋体" w:cs="宋体" w:hint="eastAsia"/>
          <w:b/>
          <w:sz w:val="20"/>
          <w:szCs w:val="20"/>
        </w:rPr>
        <w:t>成都太古店物业数据采集上</w:t>
      </w:r>
      <w:proofErr w:type="gramStart"/>
      <w:r w:rsidR="00862DCA" w:rsidRPr="00862DCA">
        <w:rPr>
          <w:rFonts w:ascii="宋体" w:hAnsi="宋体" w:cs="宋体" w:hint="eastAsia"/>
          <w:b/>
          <w:sz w:val="20"/>
          <w:szCs w:val="20"/>
        </w:rPr>
        <w:t>传工具</w:t>
      </w:r>
      <w:proofErr w:type="gramEnd"/>
      <w:r w:rsidR="00862DCA" w:rsidRPr="00862DCA">
        <w:rPr>
          <w:rFonts w:ascii="宋体" w:hAnsi="宋体" w:cs="宋体" w:hint="eastAsia"/>
          <w:b/>
          <w:sz w:val="20"/>
          <w:szCs w:val="20"/>
        </w:rPr>
        <w:t>需求：</w:t>
      </w:r>
      <w:r w:rsidR="00672291" w:rsidRPr="00672291">
        <w:rPr>
          <w:rFonts w:ascii="宋体" w:hAnsi="宋体" w:cs="宋体" w:hint="eastAsia"/>
          <w:sz w:val="20"/>
          <w:szCs w:val="20"/>
        </w:rPr>
        <w:t>程序根据配置信息将P</w:t>
      </w:r>
      <w:r w:rsidR="00672291" w:rsidRPr="00672291">
        <w:rPr>
          <w:rFonts w:ascii="宋体" w:hAnsi="宋体" w:cs="宋体"/>
          <w:sz w:val="20"/>
          <w:szCs w:val="20"/>
        </w:rPr>
        <w:t>OS</w:t>
      </w:r>
      <w:r w:rsidR="00672291" w:rsidRPr="00672291">
        <w:rPr>
          <w:rFonts w:ascii="宋体" w:hAnsi="宋体" w:cs="宋体" w:hint="eastAsia"/>
          <w:sz w:val="20"/>
          <w:szCs w:val="20"/>
        </w:rPr>
        <w:t>销售数据自动生成指定格式文件，通过</w:t>
      </w:r>
      <w:proofErr w:type="spellStart"/>
      <w:r w:rsidR="00672291" w:rsidRPr="00672291">
        <w:rPr>
          <w:rFonts w:ascii="宋体" w:hAnsi="宋体" w:cs="宋体" w:hint="eastAsia"/>
          <w:sz w:val="20"/>
          <w:szCs w:val="20"/>
        </w:rPr>
        <w:t>W</w:t>
      </w:r>
      <w:r w:rsidR="00672291" w:rsidRPr="00672291">
        <w:rPr>
          <w:rFonts w:ascii="宋体" w:hAnsi="宋体" w:cs="宋体"/>
          <w:sz w:val="20"/>
          <w:szCs w:val="20"/>
        </w:rPr>
        <w:t>ebService</w:t>
      </w:r>
      <w:proofErr w:type="spellEnd"/>
      <w:r w:rsidR="00672291" w:rsidRPr="00672291">
        <w:rPr>
          <w:rFonts w:ascii="宋体" w:hAnsi="宋体" w:cs="宋体" w:hint="eastAsia"/>
          <w:sz w:val="20"/>
          <w:szCs w:val="20"/>
        </w:rPr>
        <w:t>将数据传到物业指定接口。</w:t>
      </w:r>
    </w:p>
    <w:p w:rsidR="00981B7D" w:rsidRPr="00862DCA" w:rsidRDefault="00981B7D" w:rsidP="00981B7D">
      <w:pPr>
        <w:spacing w:line="360" w:lineRule="auto"/>
        <w:rPr>
          <w:rFonts w:ascii="宋体" w:hAnsi="宋体"/>
          <w:b/>
          <w:sz w:val="20"/>
          <w:szCs w:val="20"/>
        </w:rPr>
      </w:pPr>
      <w:r w:rsidRPr="00862DCA">
        <w:rPr>
          <w:rFonts w:ascii="宋体" w:hAnsi="宋体" w:cs="宋体" w:hint="eastAsia"/>
          <w:b/>
          <w:sz w:val="20"/>
          <w:szCs w:val="20"/>
        </w:rPr>
        <w:t>3、</w:t>
      </w:r>
      <w:r w:rsidR="00862DCA" w:rsidRPr="00862DCA">
        <w:rPr>
          <w:rFonts w:ascii="宋体" w:hAnsi="宋体" w:hint="eastAsia"/>
          <w:b/>
          <w:sz w:val="20"/>
          <w:szCs w:val="20"/>
        </w:rPr>
        <w:t>电子优惠券费用归属需求描述：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5"/>
      </w:tblGrid>
      <w:tr w:rsidR="00981B7D" w:rsidRPr="00A0458B" w:rsidTr="00981B7D">
        <w:tc>
          <w:tcPr>
            <w:tcW w:w="959" w:type="dxa"/>
          </w:tcPr>
          <w:p w:rsidR="00981B7D" w:rsidRPr="00A0458B" w:rsidRDefault="00981B7D" w:rsidP="00981B7D">
            <w:pPr>
              <w:spacing w:line="360" w:lineRule="auto"/>
              <w:rPr>
                <w:rFonts w:ascii="宋体" w:hAnsi="宋体"/>
                <w:b/>
                <w:bCs/>
                <w:sz w:val="20"/>
                <w:szCs w:val="20"/>
              </w:rPr>
            </w:pPr>
            <w:r w:rsidRPr="00A0458B">
              <w:rPr>
                <w:rFonts w:ascii="宋体" w:hAnsi="宋体" w:cs="宋体" w:hint="eastAsia"/>
                <w:b/>
                <w:bCs/>
                <w:sz w:val="20"/>
                <w:szCs w:val="20"/>
              </w:rPr>
              <w:t>需求目标*业</w:t>
            </w:r>
            <w:r w:rsidRPr="00A0458B">
              <w:rPr>
                <w:rFonts w:ascii="宋体" w:hAnsi="宋体" w:cs="宋体"/>
                <w:b/>
                <w:bCs/>
                <w:sz w:val="20"/>
                <w:szCs w:val="20"/>
              </w:rPr>
              <w:t>务场景</w:t>
            </w:r>
          </w:p>
        </w:tc>
        <w:tc>
          <w:tcPr>
            <w:tcW w:w="8505" w:type="dxa"/>
          </w:tcPr>
          <w:p w:rsidR="00981B7D" w:rsidRPr="00A0458B" w:rsidRDefault="00981B7D" w:rsidP="00981B7D">
            <w:pPr>
              <w:numPr>
                <w:ilvl w:val="0"/>
                <w:numId w:val="44"/>
              </w:numPr>
              <w:spacing w:line="360" w:lineRule="auto"/>
              <w:rPr>
                <w:rFonts w:ascii="宋体" w:hAnsi="宋体"/>
                <w:sz w:val="20"/>
                <w:szCs w:val="20"/>
              </w:rPr>
            </w:pPr>
            <w:r w:rsidRPr="00A0458B">
              <w:rPr>
                <w:rFonts w:ascii="宋体" w:hAnsi="宋体" w:hint="eastAsia"/>
                <w:sz w:val="20"/>
                <w:szCs w:val="20"/>
              </w:rPr>
              <w:t>把现有的</w:t>
            </w:r>
            <w:proofErr w:type="gramStart"/>
            <w:r w:rsidRPr="00A0458B">
              <w:rPr>
                <w:rFonts w:ascii="宋体" w:hAnsi="宋体" w:hint="eastAsia"/>
                <w:sz w:val="20"/>
                <w:szCs w:val="20"/>
              </w:rPr>
              <w:t>券</w:t>
            </w:r>
            <w:proofErr w:type="gramEnd"/>
            <w:r w:rsidRPr="00A0458B">
              <w:rPr>
                <w:rFonts w:ascii="宋体" w:hAnsi="宋体" w:hint="eastAsia"/>
                <w:sz w:val="20"/>
                <w:szCs w:val="20"/>
              </w:rPr>
              <w:t>类型细分化，并重新定义为</w:t>
            </w:r>
            <w:proofErr w:type="gramStart"/>
            <w:r w:rsidRPr="00A0458B">
              <w:rPr>
                <w:rFonts w:ascii="宋体" w:hAnsi="宋体" w:hint="eastAsia"/>
                <w:sz w:val="20"/>
                <w:szCs w:val="20"/>
              </w:rPr>
              <w:t>券</w:t>
            </w:r>
            <w:proofErr w:type="gramEnd"/>
            <w:r w:rsidRPr="00A0458B">
              <w:rPr>
                <w:rFonts w:ascii="宋体" w:hAnsi="宋体" w:hint="eastAsia"/>
                <w:sz w:val="20"/>
                <w:szCs w:val="20"/>
              </w:rPr>
              <w:t>活动类型；</w:t>
            </w:r>
          </w:p>
          <w:p w:rsidR="00981B7D" w:rsidRPr="00A0458B" w:rsidRDefault="00981B7D" w:rsidP="00981B7D">
            <w:pPr>
              <w:numPr>
                <w:ilvl w:val="0"/>
                <w:numId w:val="44"/>
              </w:numPr>
              <w:spacing w:line="360" w:lineRule="auto"/>
              <w:rPr>
                <w:rFonts w:ascii="宋体" w:hAnsi="宋体"/>
                <w:sz w:val="20"/>
                <w:szCs w:val="20"/>
              </w:rPr>
            </w:pPr>
            <w:r w:rsidRPr="00A0458B">
              <w:rPr>
                <w:rFonts w:ascii="宋体" w:hAnsi="宋体" w:hint="eastAsia"/>
                <w:sz w:val="20"/>
                <w:szCs w:val="20"/>
              </w:rPr>
              <w:t>建立</w:t>
            </w:r>
            <w:proofErr w:type="gramStart"/>
            <w:r w:rsidRPr="00A0458B">
              <w:rPr>
                <w:rFonts w:ascii="宋体" w:hAnsi="宋体" w:hint="eastAsia"/>
                <w:sz w:val="20"/>
                <w:szCs w:val="20"/>
              </w:rPr>
              <w:t>券</w:t>
            </w:r>
            <w:proofErr w:type="gramEnd"/>
            <w:r w:rsidRPr="00A0458B">
              <w:rPr>
                <w:rFonts w:ascii="宋体" w:hAnsi="宋体" w:hint="eastAsia"/>
                <w:sz w:val="20"/>
                <w:szCs w:val="20"/>
              </w:rPr>
              <w:t>活动类型与费用类型的对应关系</w:t>
            </w:r>
          </w:p>
        </w:tc>
      </w:tr>
      <w:tr w:rsidR="00981B7D" w:rsidRPr="00A0458B" w:rsidTr="00981B7D">
        <w:tc>
          <w:tcPr>
            <w:tcW w:w="959" w:type="dxa"/>
          </w:tcPr>
          <w:p w:rsidR="00981B7D" w:rsidRPr="00A0458B" w:rsidRDefault="00981B7D" w:rsidP="00981B7D">
            <w:pPr>
              <w:spacing w:line="360" w:lineRule="auto"/>
              <w:rPr>
                <w:rFonts w:ascii="宋体" w:hAnsi="宋体"/>
                <w:b/>
                <w:bCs/>
                <w:sz w:val="20"/>
                <w:szCs w:val="20"/>
              </w:rPr>
            </w:pPr>
            <w:r w:rsidRPr="00A0458B">
              <w:rPr>
                <w:rFonts w:ascii="宋体" w:hAnsi="宋体" w:cs="宋体" w:hint="eastAsia"/>
                <w:b/>
                <w:bCs/>
                <w:sz w:val="20"/>
                <w:szCs w:val="20"/>
              </w:rPr>
              <w:t>实现功能*</w:t>
            </w:r>
          </w:p>
        </w:tc>
        <w:tc>
          <w:tcPr>
            <w:tcW w:w="8505" w:type="dxa"/>
          </w:tcPr>
          <w:p w:rsidR="00981B7D" w:rsidRPr="00A0458B" w:rsidRDefault="00981B7D" w:rsidP="00981B7D">
            <w:pPr>
              <w:spacing w:line="360" w:lineRule="auto"/>
              <w:rPr>
                <w:rFonts w:ascii="宋体" w:hAnsi="宋体"/>
                <w:sz w:val="20"/>
                <w:szCs w:val="20"/>
              </w:rPr>
            </w:pPr>
            <w:r w:rsidRPr="00A0458B">
              <w:rPr>
                <w:rFonts w:ascii="宋体" w:hAnsi="宋体" w:hint="eastAsia"/>
                <w:sz w:val="20"/>
                <w:szCs w:val="20"/>
              </w:rPr>
              <w:t>把现有的</w:t>
            </w:r>
            <w:proofErr w:type="gramStart"/>
            <w:r w:rsidRPr="00A0458B">
              <w:rPr>
                <w:rFonts w:ascii="宋体" w:hAnsi="宋体" w:hint="eastAsia"/>
                <w:sz w:val="20"/>
                <w:szCs w:val="20"/>
              </w:rPr>
              <w:t>券</w:t>
            </w:r>
            <w:proofErr w:type="gramEnd"/>
            <w:r w:rsidRPr="00A0458B">
              <w:rPr>
                <w:rFonts w:ascii="宋体" w:hAnsi="宋体" w:hint="eastAsia"/>
                <w:sz w:val="20"/>
                <w:szCs w:val="20"/>
              </w:rPr>
              <w:t>类型细分化，并重新定义为</w:t>
            </w:r>
            <w:proofErr w:type="gramStart"/>
            <w:r w:rsidRPr="00A0458B">
              <w:rPr>
                <w:rFonts w:ascii="宋体" w:hAnsi="宋体" w:hint="eastAsia"/>
                <w:sz w:val="20"/>
                <w:szCs w:val="20"/>
              </w:rPr>
              <w:t>券</w:t>
            </w:r>
            <w:proofErr w:type="gramEnd"/>
            <w:r w:rsidRPr="00A0458B">
              <w:rPr>
                <w:rFonts w:ascii="宋体" w:hAnsi="宋体" w:hint="eastAsia"/>
                <w:sz w:val="20"/>
                <w:szCs w:val="20"/>
              </w:rPr>
              <w:t>活动类型，具体如下表（一）所示；</w:t>
            </w:r>
          </w:p>
          <w:p w:rsidR="00981B7D" w:rsidRPr="00A0458B" w:rsidRDefault="00981B7D" w:rsidP="00981B7D">
            <w:pPr>
              <w:spacing w:line="360" w:lineRule="auto"/>
              <w:rPr>
                <w:rFonts w:ascii="宋体" w:hAnsi="宋体"/>
                <w:sz w:val="20"/>
                <w:szCs w:val="20"/>
              </w:rPr>
            </w:pPr>
            <w:r w:rsidRPr="00A0458B">
              <w:rPr>
                <w:rFonts w:ascii="宋体" w:hAnsi="宋体" w:hint="eastAsia"/>
                <w:sz w:val="20"/>
                <w:szCs w:val="20"/>
              </w:rPr>
              <w:t>（一）具体</w:t>
            </w:r>
            <w:proofErr w:type="gramStart"/>
            <w:r w:rsidRPr="00A0458B">
              <w:rPr>
                <w:rFonts w:ascii="宋体" w:hAnsi="宋体" w:hint="eastAsia"/>
                <w:sz w:val="20"/>
                <w:szCs w:val="20"/>
              </w:rPr>
              <w:t>券</w:t>
            </w:r>
            <w:proofErr w:type="gramEnd"/>
            <w:r w:rsidRPr="00A0458B">
              <w:rPr>
                <w:rFonts w:ascii="宋体" w:hAnsi="宋体" w:hint="eastAsia"/>
                <w:sz w:val="20"/>
                <w:szCs w:val="20"/>
              </w:rPr>
              <w:t>活动类型和费用类型对应关系码表如下：</w:t>
            </w:r>
          </w:p>
          <w:tbl>
            <w:tblPr>
              <w:tblW w:w="0" w:type="auto"/>
              <w:tblInd w:w="93" w:type="dxa"/>
              <w:tblLayout w:type="fixed"/>
              <w:tblLook w:val="0000" w:firstRow="0" w:lastRow="0" w:firstColumn="0" w:lastColumn="0" w:noHBand="0" w:noVBand="0"/>
            </w:tblPr>
            <w:tblGrid>
              <w:gridCol w:w="1119"/>
              <w:gridCol w:w="3465"/>
              <w:gridCol w:w="2756"/>
            </w:tblGrid>
            <w:tr w:rsidR="00981B7D" w:rsidRPr="00A0458B" w:rsidTr="00981B7D">
              <w:trPr>
                <w:trHeight w:val="270"/>
              </w:trPr>
              <w:tc>
                <w:tcPr>
                  <w:tcW w:w="1119" w:type="dxa"/>
                  <w:tcBorders>
                    <w:top w:val="single" w:sz="4" w:space="0" w:color="auto"/>
                    <w:left w:val="single" w:sz="4" w:space="0" w:color="auto"/>
                    <w:bottom w:val="single" w:sz="4" w:space="0" w:color="auto"/>
                    <w:right w:val="single" w:sz="4" w:space="0" w:color="auto"/>
                  </w:tcBorders>
                  <w:vAlign w:val="center"/>
                </w:tcPr>
                <w:p w:rsidR="00981B7D" w:rsidRPr="00A0458B" w:rsidRDefault="00981B7D" w:rsidP="00981B7D">
                  <w:pPr>
                    <w:widowControl/>
                    <w:jc w:val="left"/>
                    <w:rPr>
                      <w:rFonts w:ascii="宋体" w:hAnsi="宋体" w:cs="宋体"/>
                      <w:b/>
                      <w:bCs/>
                      <w:color w:val="000000"/>
                      <w:kern w:val="0"/>
                      <w:sz w:val="20"/>
                      <w:szCs w:val="20"/>
                    </w:rPr>
                  </w:pPr>
                  <w:proofErr w:type="gramStart"/>
                  <w:r w:rsidRPr="00A0458B">
                    <w:rPr>
                      <w:rFonts w:ascii="宋体" w:hAnsi="宋体" w:cs="宋体" w:hint="eastAsia"/>
                      <w:b/>
                      <w:bCs/>
                      <w:color w:val="000000"/>
                      <w:kern w:val="0"/>
                      <w:sz w:val="20"/>
                      <w:szCs w:val="20"/>
                    </w:rPr>
                    <w:t>劵</w:t>
                  </w:r>
                  <w:proofErr w:type="gramEnd"/>
                  <w:r w:rsidRPr="00A0458B">
                    <w:rPr>
                      <w:rFonts w:ascii="宋体" w:hAnsi="宋体" w:cs="宋体" w:hint="eastAsia"/>
                      <w:b/>
                      <w:bCs/>
                      <w:color w:val="000000"/>
                      <w:kern w:val="0"/>
                      <w:sz w:val="20"/>
                      <w:szCs w:val="20"/>
                    </w:rPr>
                    <w:t>活动类型编码</w:t>
                  </w:r>
                </w:p>
              </w:tc>
              <w:tc>
                <w:tcPr>
                  <w:tcW w:w="3465" w:type="dxa"/>
                  <w:tcBorders>
                    <w:top w:val="single" w:sz="4" w:space="0" w:color="auto"/>
                    <w:left w:val="nil"/>
                    <w:bottom w:val="single" w:sz="4" w:space="0" w:color="auto"/>
                    <w:right w:val="single" w:sz="4" w:space="0" w:color="auto"/>
                  </w:tcBorders>
                  <w:vAlign w:val="center"/>
                </w:tcPr>
                <w:p w:rsidR="00981B7D" w:rsidRPr="00A0458B" w:rsidRDefault="00981B7D" w:rsidP="00981B7D">
                  <w:pPr>
                    <w:widowControl/>
                    <w:jc w:val="left"/>
                    <w:rPr>
                      <w:rFonts w:ascii="宋体" w:hAnsi="宋体" w:cs="宋体"/>
                      <w:b/>
                      <w:bCs/>
                      <w:color w:val="000000"/>
                      <w:kern w:val="0"/>
                      <w:sz w:val="20"/>
                      <w:szCs w:val="20"/>
                    </w:rPr>
                  </w:pPr>
                  <w:proofErr w:type="gramStart"/>
                  <w:r w:rsidRPr="00A0458B">
                    <w:rPr>
                      <w:rFonts w:ascii="宋体" w:hAnsi="宋体" w:cs="宋体" w:hint="eastAsia"/>
                      <w:b/>
                      <w:bCs/>
                      <w:color w:val="000000"/>
                      <w:kern w:val="0"/>
                      <w:sz w:val="20"/>
                      <w:szCs w:val="20"/>
                    </w:rPr>
                    <w:t>券</w:t>
                  </w:r>
                  <w:proofErr w:type="gramEnd"/>
                  <w:r w:rsidRPr="00A0458B">
                    <w:rPr>
                      <w:rFonts w:ascii="宋体" w:hAnsi="宋体" w:cs="宋体" w:hint="eastAsia"/>
                      <w:b/>
                      <w:bCs/>
                      <w:color w:val="000000"/>
                      <w:kern w:val="0"/>
                      <w:sz w:val="20"/>
                      <w:szCs w:val="20"/>
                    </w:rPr>
                    <w:t>活动类型名称</w:t>
                  </w:r>
                </w:p>
              </w:tc>
              <w:tc>
                <w:tcPr>
                  <w:tcW w:w="2756" w:type="dxa"/>
                  <w:tcBorders>
                    <w:top w:val="single" w:sz="4" w:space="0" w:color="auto"/>
                    <w:left w:val="nil"/>
                    <w:bottom w:val="single" w:sz="4" w:space="0" w:color="auto"/>
                    <w:right w:val="single" w:sz="4" w:space="0" w:color="auto"/>
                  </w:tcBorders>
                  <w:vAlign w:val="center"/>
                </w:tcPr>
                <w:p w:rsidR="00981B7D" w:rsidRPr="00A0458B" w:rsidRDefault="00981B7D" w:rsidP="00981B7D">
                  <w:pPr>
                    <w:widowControl/>
                    <w:jc w:val="left"/>
                    <w:rPr>
                      <w:rFonts w:ascii="宋体" w:hAnsi="宋体" w:cs="宋体"/>
                      <w:b/>
                      <w:bCs/>
                      <w:color w:val="000000"/>
                      <w:kern w:val="0"/>
                      <w:sz w:val="20"/>
                      <w:szCs w:val="20"/>
                    </w:rPr>
                  </w:pPr>
                  <w:r w:rsidRPr="00A0458B">
                    <w:rPr>
                      <w:rFonts w:ascii="宋体" w:hAnsi="宋体" w:cs="宋体" w:hint="eastAsia"/>
                      <w:b/>
                      <w:bCs/>
                      <w:color w:val="000000"/>
                      <w:kern w:val="0"/>
                      <w:sz w:val="20"/>
                      <w:szCs w:val="20"/>
                    </w:rPr>
                    <w:t>费用类型</w:t>
                  </w:r>
                </w:p>
              </w:tc>
            </w:tr>
            <w:tr w:rsidR="00981B7D" w:rsidRPr="00442F92" w:rsidTr="00981B7D">
              <w:trPr>
                <w:trHeight w:val="270"/>
              </w:trPr>
              <w:tc>
                <w:tcPr>
                  <w:tcW w:w="1119" w:type="dxa"/>
                  <w:tcBorders>
                    <w:top w:val="nil"/>
                    <w:left w:val="single" w:sz="4" w:space="0" w:color="auto"/>
                    <w:bottom w:val="single" w:sz="4" w:space="0" w:color="auto"/>
                    <w:right w:val="single" w:sz="4" w:space="0" w:color="auto"/>
                  </w:tcBorders>
                  <w:vAlign w:val="center"/>
                </w:tcPr>
                <w:p w:rsidR="00981B7D" w:rsidRPr="00A0458B" w:rsidRDefault="00981B7D" w:rsidP="00981B7D">
                  <w:pPr>
                    <w:widowControl/>
                    <w:jc w:val="left"/>
                    <w:rPr>
                      <w:rFonts w:ascii="宋体" w:hAnsi="宋体" w:cs="宋体"/>
                      <w:color w:val="000000"/>
                      <w:kern w:val="0"/>
                      <w:sz w:val="20"/>
                      <w:szCs w:val="20"/>
                    </w:rPr>
                  </w:pPr>
                  <w:r w:rsidRPr="00A0458B">
                    <w:rPr>
                      <w:rFonts w:ascii="宋体" w:hAnsi="宋体" w:cs="宋体" w:hint="eastAsia"/>
                      <w:color w:val="000000"/>
                      <w:kern w:val="0"/>
                      <w:sz w:val="20"/>
                      <w:szCs w:val="20"/>
                    </w:rPr>
                    <w:t>S1a</w:t>
                  </w:r>
                </w:p>
              </w:tc>
              <w:tc>
                <w:tcPr>
                  <w:tcW w:w="3465" w:type="dxa"/>
                  <w:tcBorders>
                    <w:top w:val="nil"/>
                    <w:left w:val="nil"/>
                    <w:bottom w:val="single" w:sz="4" w:space="0" w:color="auto"/>
                    <w:right w:val="single" w:sz="4" w:space="0" w:color="auto"/>
                  </w:tcBorders>
                  <w:vAlign w:val="center"/>
                </w:tcPr>
                <w:p w:rsidR="00981B7D" w:rsidRPr="00A0458B" w:rsidRDefault="00981B7D" w:rsidP="00981B7D">
                  <w:pPr>
                    <w:widowControl/>
                    <w:jc w:val="left"/>
                    <w:rPr>
                      <w:rFonts w:ascii="宋体" w:hAnsi="宋体" w:cs="宋体"/>
                      <w:color w:val="000000"/>
                      <w:kern w:val="0"/>
                      <w:sz w:val="20"/>
                      <w:szCs w:val="20"/>
                    </w:rPr>
                  </w:pPr>
                  <w:r w:rsidRPr="00A0458B">
                    <w:rPr>
                      <w:rFonts w:ascii="宋体" w:hAnsi="宋体" w:cs="宋体" w:hint="eastAsia"/>
                      <w:color w:val="000000"/>
                      <w:kern w:val="0"/>
                      <w:sz w:val="20"/>
                      <w:szCs w:val="20"/>
                    </w:rPr>
                    <w:t>智能现金</w:t>
                  </w:r>
                  <w:proofErr w:type="gramStart"/>
                  <w:r w:rsidRPr="00A0458B">
                    <w:rPr>
                      <w:rFonts w:ascii="宋体" w:hAnsi="宋体" w:cs="宋体" w:hint="eastAsia"/>
                      <w:color w:val="000000"/>
                      <w:kern w:val="0"/>
                      <w:sz w:val="20"/>
                      <w:szCs w:val="20"/>
                    </w:rPr>
                    <w:t>券</w:t>
                  </w:r>
                  <w:proofErr w:type="gramEnd"/>
                </w:p>
              </w:tc>
              <w:tc>
                <w:tcPr>
                  <w:tcW w:w="2756" w:type="dxa"/>
                  <w:tcBorders>
                    <w:top w:val="nil"/>
                    <w:left w:val="nil"/>
                    <w:bottom w:val="single" w:sz="4" w:space="0" w:color="auto"/>
                    <w:right w:val="single" w:sz="4" w:space="0" w:color="auto"/>
                  </w:tcBorders>
                  <w:vAlign w:val="center"/>
                </w:tcPr>
                <w:p w:rsidR="00981B7D" w:rsidRPr="00A0458B" w:rsidRDefault="00981B7D" w:rsidP="00981B7D">
                  <w:pPr>
                    <w:widowControl/>
                    <w:jc w:val="left"/>
                    <w:rPr>
                      <w:rFonts w:ascii="宋体" w:hAnsi="宋体" w:cs="宋体"/>
                      <w:color w:val="000000"/>
                      <w:kern w:val="0"/>
                      <w:sz w:val="20"/>
                      <w:szCs w:val="20"/>
                    </w:rPr>
                  </w:pPr>
                  <w:r w:rsidRPr="00A0458B">
                    <w:rPr>
                      <w:rFonts w:ascii="宋体" w:hAnsi="宋体" w:cs="宋体" w:hint="eastAsia"/>
                      <w:color w:val="000000"/>
                      <w:kern w:val="0"/>
                      <w:sz w:val="20"/>
                      <w:szCs w:val="20"/>
                    </w:rPr>
                    <w:t>市场部费用/其他应收</w:t>
                  </w:r>
                </w:p>
              </w:tc>
            </w:tr>
            <w:tr w:rsidR="00981B7D" w:rsidRPr="00442F92" w:rsidTr="00981B7D">
              <w:trPr>
                <w:trHeight w:val="270"/>
              </w:trPr>
              <w:tc>
                <w:tcPr>
                  <w:tcW w:w="1119" w:type="dxa"/>
                  <w:tcBorders>
                    <w:top w:val="nil"/>
                    <w:left w:val="single" w:sz="4" w:space="0" w:color="auto"/>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S2a</w:t>
                  </w:r>
                </w:p>
              </w:tc>
              <w:tc>
                <w:tcPr>
                  <w:tcW w:w="3465" w:type="dxa"/>
                  <w:tcBorders>
                    <w:top w:val="nil"/>
                    <w:left w:val="nil"/>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个性化优惠券-会员积分</w:t>
                  </w:r>
                </w:p>
              </w:tc>
              <w:tc>
                <w:tcPr>
                  <w:tcW w:w="2756" w:type="dxa"/>
                  <w:tcBorders>
                    <w:top w:val="nil"/>
                    <w:left w:val="nil"/>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市场部费用/其他应收</w:t>
                  </w:r>
                </w:p>
              </w:tc>
            </w:tr>
            <w:tr w:rsidR="00981B7D" w:rsidRPr="00442F92" w:rsidTr="00981B7D">
              <w:trPr>
                <w:trHeight w:val="270"/>
              </w:trPr>
              <w:tc>
                <w:tcPr>
                  <w:tcW w:w="1119" w:type="dxa"/>
                  <w:tcBorders>
                    <w:top w:val="nil"/>
                    <w:left w:val="single" w:sz="4" w:space="0" w:color="auto"/>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S2b</w:t>
                  </w:r>
                </w:p>
              </w:tc>
              <w:tc>
                <w:tcPr>
                  <w:tcW w:w="3465" w:type="dxa"/>
                  <w:tcBorders>
                    <w:top w:val="nil"/>
                    <w:left w:val="nil"/>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个性化优惠券-会员营销</w:t>
                  </w:r>
                </w:p>
              </w:tc>
              <w:tc>
                <w:tcPr>
                  <w:tcW w:w="2756" w:type="dxa"/>
                  <w:tcBorders>
                    <w:top w:val="nil"/>
                    <w:left w:val="nil"/>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市场部费用/其他应收</w:t>
                  </w:r>
                </w:p>
              </w:tc>
            </w:tr>
            <w:tr w:rsidR="00981B7D" w:rsidRPr="00442F92" w:rsidTr="00981B7D">
              <w:trPr>
                <w:trHeight w:val="270"/>
              </w:trPr>
              <w:tc>
                <w:tcPr>
                  <w:tcW w:w="1119" w:type="dxa"/>
                  <w:tcBorders>
                    <w:top w:val="nil"/>
                    <w:left w:val="single" w:sz="4" w:space="0" w:color="auto"/>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S2c</w:t>
                  </w:r>
                </w:p>
              </w:tc>
              <w:tc>
                <w:tcPr>
                  <w:tcW w:w="3465" w:type="dxa"/>
                  <w:tcBorders>
                    <w:top w:val="nil"/>
                    <w:left w:val="nil"/>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个性化优惠券-线上营销（全顾客）</w:t>
                  </w:r>
                </w:p>
              </w:tc>
              <w:tc>
                <w:tcPr>
                  <w:tcW w:w="2756" w:type="dxa"/>
                  <w:tcBorders>
                    <w:top w:val="nil"/>
                    <w:left w:val="nil"/>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促销折让费</w:t>
                  </w:r>
                </w:p>
              </w:tc>
            </w:tr>
            <w:tr w:rsidR="00981B7D" w:rsidRPr="00442F92" w:rsidTr="00981B7D">
              <w:trPr>
                <w:trHeight w:val="270"/>
              </w:trPr>
              <w:tc>
                <w:tcPr>
                  <w:tcW w:w="1119" w:type="dxa"/>
                  <w:tcBorders>
                    <w:top w:val="nil"/>
                    <w:left w:val="single" w:sz="4" w:space="0" w:color="auto"/>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S2d</w:t>
                  </w:r>
                </w:p>
              </w:tc>
              <w:tc>
                <w:tcPr>
                  <w:tcW w:w="3465" w:type="dxa"/>
                  <w:tcBorders>
                    <w:top w:val="nil"/>
                    <w:left w:val="nil"/>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个性化优惠券-线下营销（全顾客）</w:t>
                  </w:r>
                </w:p>
              </w:tc>
              <w:tc>
                <w:tcPr>
                  <w:tcW w:w="2756" w:type="dxa"/>
                  <w:tcBorders>
                    <w:top w:val="nil"/>
                    <w:left w:val="nil"/>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促销折让费</w:t>
                  </w:r>
                </w:p>
              </w:tc>
            </w:tr>
            <w:tr w:rsidR="00981B7D" w:rsidRPr="00442F92" w:rsidTr="00981B7D">
              <w:trPr>
                <w:trHeight w:val="270"/>
              </w:trPr>
              <w:tc>
                <w:tcPr>
                  <w:tcW w:w="1119" w:type="dxa"/>
                  <w:tcBorders>
                    <w:top w:val="nil"/>
                    <w:left w:val="single" w:sz="4" w:space="0" w:color="auto"/>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 xml:space="preserve">S2e </w:t>
                  </w:r>
                </w:p>
              </w:tc>
              <w:tc>
                <w:tcPr>
                  <w:tcW w:w="3465" w:type="dxa"/>
                  <w:tcBorders>
                    <w:top w:val="nil"/>
                    <w:left w:val="nil"/>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个性化优惠券-第三方赞助</w:t>
                  </w:r>
                </w:p>
              </w:tc>
              <w:tc>
                <w:tcPr>
                  <w:tcW w:w="2756" w:type="dxa"/>
                  <w:tcBorders>
                    <w:top w:val="nil"/>
                    <w:left w:val="nil"/>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市场部费用/其他应收</w:t>
                  </w:r>
                </w:p>
              </w:tc>
            </w:tr>
            <w:tr w:rsidR="00981B7D" w:rsidRPr="00442F92" w:rsidTr="00981B7D">
              <w:trPr>
                <w:trHeight w:val="270"/>
              </w:trPr>
              <w:tc>
                <w:tcPr>
                  <w:tcW w:w="1119" w:type="dxa"/>
                  <w:tcBorders>
                    <w:top w:val="nil"/>
                    <w:left w:val="single" w:sz="4" w:space="0" w:color="auto"/>
                    <w:bottom w:val="single" w:sz="4" w:space="0" w:color="auto"/>
                    <w:right w:val="single" w:sz="4" w:space="0" w:color="auto"/>
                  </w:tcBorders>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S3a</w:t>
                  </w:r>
                </w:p>
              </w:tc>
              <w:tc>
                <w:tcPr>
                  <w:tcW w:w="3465" w:type="dxa"/>
                  <w:tcBorders>
                    <w:top w:val="nil"/>
                    <w:left w:val="nil"/>
                    <w:bottom w:val="single" w:sz="4" w:space="0" w:color="auto"/>
                    <w:right w:val="single" w:sz="4" w:space="0" w:color="auto"/>
                  </w:tcBorders>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商品优惠券-会员积分</w:t>
                  </w:r>
                </w:p>
              </w:tc>
              <w:tc>
                <w:tcPr>
                  <w:tcW w:w="2756" w:type="dxa"/>
                  <w:tcBorders>
                    <w:top w:val="nil"/>
                    <w:left w:val="nil"/>
                    <w:bottom w:val="single" w:sz="4" w:space="0" w:color="auto"/>
                    <w:right w:val="single" w:sz="4" w:space="0" w:color="auto"/>
                  </w:tcBorders>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市场部费用/其他应收</w:t>
                  </w:r>
                </w:p>
              </w:tc>
            </w:tr>
            <w:tr w:rsidR="00981B7D" w:rsidRPr="00442F92" w:rsidTr="00981B7D">
              <w:trPr>
                <w:trHeight w:val="270"/>
              </w:trPr>
              <w:tc>
                <w:tcPr>
                  <w:tcW w:w="1119" w:type="dxa"/>
                  <w:tcBorders>
                    <w:top w:val="nil"/>
                    <w:left w:val="single" w:sz="4" w:space="0" w:color="auto"/>
                    <w:bottom w:val="single" w:sz="4" w:space="0" w:color="auto"/>
                    <w:right w:val="single" w:sz="4" w:space="0" w:color="auto"/>
                  </w:tcBorders>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S3b</w:t>
                  </w:r>
                </w:p>
              </w:tc>
              <w:tc>
                <w:tcPr>
                  <w:tcW w:w="3465" w:type="dxa"/>
                  <w:tcBorders>
                    <w:top w:val="nil"/>
                    <w:left w:val="nil"/>
                    <w:bottom w:val="single" w:sz="4" w:space="0" w:color="auto"/>
                    <w:right w:val="single" w:sz="4" w:space="0" w:color="auto"/>
                  </w:tcBorders>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商品优惠券-会员营销</w:t>
                  </w:r>
                </w:p>
              </w:tc>
              <w:tc>
                <w:tcPr>
                  <w:tcW w:w="2756" w:type="dxa"/>
                  <w:tcBorders>
                    <w:top w:val="nil"/>
                    <w:left w:val="nil"/>
                    <w:bottom w:val="single" w:sz="4" w:space="0" w:color="auto"/>
                    <w:right w:val="single" w:sz="4" w:space="0" w:color="auto"/>
                  </w:tcBorders>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市场部费用/其他应收</w:t>
                  </w:r>
                </w:p>
              </w:tc>
            </w:tr>
            <w:tr w:rsidR="00981B7D" w:rsidRPr="00442F92" w:rsidTr="00981B7D">
              <w:trPr>
                <w:trHeight w:val="270"/>
              </w:trPr>
              <w:tc>
                <w:tcPr>
                  <w:tcW w:w="1119" w:type="dxa"/>
                  <w:tcBorders>
                    <w:top w:val="nil"/>
                    <w:left w:val="single" w:sz="4" w:space="0" w:color="auto"/>
                    <w:bottom w:val="single" w:sz="4" w:space="0" w:color="auto"/>
                    <w:right w:val="single" w:sz="4" w:space="0" w:color="auto"/>
                  </w:tcBorders>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S3c</w:t>
                  </w:r>
                </w:p>
              </w:tc>
              <w:tc>
                <w:tcPr>
                  <w:tcW w:w="3465" w:type="dxa"/>
                  <w:tcBorders>
                    <w:top w:val="nil"/>
                    <w:left w:val="nil"/>
                    <w:bottom w:val="single" w:sz="4" w:space="0" w:color="auto"/>
                    <w:right w:val="single" w:sz="4" w:space="0" w:color="auto"/>
                  </w:tcBorders>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商品优惠券-线上营销（全顾客）</w:t>
                  </w:r>
                </w:p>
              </w:tc>
              <w:tc>
                <w:tcPr>
                  <w:tcW w:w="2756" w:type="dxa"/>
                  <w:tcBorders>
                    <w:top w:val="nil"/>
                    <w:left w:val="nil"/>
                    <w:bottom w:val="single" w:sz="4" w:space="0" w:color="auto"/>
                    <w:right w:val="single" w:sz="4" w:space="0" w:color="auto"/>
                  </w:tcBorders>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促销折让费</w:t>
                  </w:r>
                </w:p>
              </w:tc>
            </w:tr>
            <w:tr w:rsidR="00981B7D" w:rsidRPr="00442F92" w:rsidTr="00981B7D">
              <w:trPr>
                <w:trHeight w:val="270"/>
              </w:trPr>
              <w:tc>
                <w:tcPr>
                  <w:tcW w:w="1119" w:type="dxa"/>
                  <w:tcBorders>
                    <w:top w:val="nil"/>
                    <w:left w:val="single" w:sz="4" w:space="0" w:color="auto"/>
                    <w:bottom w:val="single" w:sz="4" w:space="0" w:color="auto"/>
                    <w:right w:val="single" w:sz="4" w:space="0" w:color="auto"/>
                  </w:tcBorders>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S3d</w:t>
                  </w:r>
                </w:p>
              </w:tc>
              <w:tc>
                <w:tcPr>
                  <w:tcW w:w="3465" w:type="dxa"/>
                  <w:tcBorders>
                    <w:top w:val="nil"/>
                    <w:left w:val="nil"/>
                    <w:bottom w:val="single" w:sz="4" w:space="0" w:color="auto"/>
                    <w:right w:val="single" w:sz="4" w:space="0" w:color="auto"/>
                  </w:tcBorders>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商品优惠券-线下营销（全顾客）</w:t>
                  </w:r>
                </w:p>
              </w:tc>
              <w:tc>
                <w:tcPr>
                  <w:tcW w:w="2756" w:type="dxa"/>
                  <w:tcBorders>
                    <w:top w:val="nil"/>
                    <w:left w:val="nil"/>
                    <w:bottom w:val="single" w:sz="4" w:space="0" w:color="auto"/>
                    <w:right w:val="single" w:sz="4" w:space="0" w:color="auto"/>
                  </w:tcBorders>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促销折让费</w:t>
                  </w:r>
                </w:p>
              </w:tc>
            </w:tr>
            <w:tr w:rsidR="00981B7D" w:rsidRPr="00442F92" w:rsidTr="00981B7D">
              <w:trPr>
                <w:trHeight w:val="270"/>
              </w:trPr>
              <w:tc>
                <w:tcPr>
                  <w:tcW w:w="1119" w:type="dxa"/>
                  <w:tcBorders>
                    <w:top w:val="nil"/>
                    <w:left w:val="single" w:sz="4" w:space="0" w:color="auto"/>
                    <w:bottom w:val="single" w:sz="4" w:space="0" w:color="auto"/>
                    <w:right w:val="single" w:sz="4" w:space="0" w:color="auto"/>
                  </w:tcBorders>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S3e</w:t>
                  </w:r>
                </w:p>
              </w:tc>
              <w:tc>
                <w:tcPr>
                  <w:tcW w:w="3465" w:type="dxa"/>
                  <w:tcBorders>
                    <w:top w:val="nil"/>
                    <w:left w:val="nil"/>
                    <w:bottom w:val="single" w:sz="4" w:space="0" w:color="auto"/>
                    <w:right w:val="single" w:sz="4" w:space="0" w:color="auto"/>
                  </w:tcBorders>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商品优惠券-第三方赞助</w:t>
                  </w:r>
                </w:p>
              </w:tc>
              <w:tc>
                <w:tcPr>
                  <w:tcW w:w="2756" w:type="dxa"/>
                  <w:tcBorders>
                    <w:top w:val="nil"/>
                    <w:left w:val="nil"/>
                    <w:bottom w:val="single" w:sz="4" w:space="0" w:color="auto"/>
                    <w:right w:val="single" w:sz="4" w:space="0" w:color="auto"/>
                  </w:tcBorders>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市场部费用/其他应收</w:t>
                  </w:r>
                </w:p>
              </w:tc>
            </w:tr>
            <w:tr w:rsidR="00981B7D" w:rsidRPr="00442F92" w:rsidTr="00981B7D">
              <w:trPr>
                <w:trHeight w:val="270"/>
              </w:trPr>
              <w:tc>
                <w:tcPr>
                  <w:tcW w:w="1119" w:type="dxa"/>
                  <w:tcBorders>
                    <w:top w:val="nil"/>
                    <w:left w:val="single" w:sz="4" w:space="0" w:color="auto"/>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S4e</w:t>
                  </w:r>
                </w:p>
              </w:tc>
              <w:tc>
                <w:tcPr>
                  <w:tcW w:w="3465" w:type="dxa"/>
                  <w:tcBorders>
                    <w:top w:val="nil"/>
                    <w:left w:val="nil"/>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大众点评-第三方赞助</w:t>
                  </w:r>
                </w:p>
              </w:tc>
              <w:tc>
                <w:tcPr>
                  <w:tcW w:w="2756" w:type="dxa"/>
                  <w:tcBorders>
                    <w:top w:val="nil"/>
                    <w:left w:val="nil"/>
                    <w:bottom w:val="single" w:sz="4" w:space="0" w:color="auto"/>
                    <w:right w:val="single" w:sz="4" w:space="0" w:color="auto"/>
                  </w:tcBorders>
                  <w:shd w:val="clear" w:color="auto" w:fill="FFFF00"/>
                  <w:vAlign w:val="center"/>
                </w:tcPr>
                <w:p w:rsidR="00981B7D" w:rsidRPr="00442F92" w:rsidRDefault="00981B7D" w:rsidP="00981B7D">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市场部费用/其他应收</w:t>
                  </w:r>
                </w:p>
              </w:tc>
            </w:tr>
          </w:tbl>
          <w:p w:rsidR="00981B7D" w:rsidRPr="00442F92" w:rsidRDefault="00981B7D" w:rsidP="00442F92">
            <w:pPr>
              <w:widowControl/>
              <w:jc w:val="left"/>
              <w:rPr>
                <w:rFonts w:ascii="宋体" w:hAnsi="宋体" w:cs="宋体"/>
                <w:color w:val="000000"/>
                <w:kern w:val="0"/>
                <w:sz w:val="20"/>
                <w:szCs w:val="20"/>
              </w:rPr>
            </w:pPr>
            <w:r w:rsidRPr="00442F92">
              <w:rPr>
                <w:rFonts w:ascii="宋体" w:hAnsi="宋体" w:cs="宋体" w:hint="eastAsia"/>
                <w:color w:val="000000"/>
                <w:kern w:val="0"/>
                <w:sz w:val="20"/>
                <w:szCs w:val="20"/>
              </w:rPr>
              <w:t>（二）具体费用类型和项目清单的对应关系如下表所示：</w:t>
            </w:r>
          </w:p>
          <w:tbl>
            <w:tblPr>
              <w:tblW w:w="0" w:type="auto"/>
              <w:tblLayout w:type="fixed"/>
              <w:tblLook w:val="0000" w:firstRow="0" w:lastRow="0" w:firstColumn="0" w:lastColumn="0" w:noHBand="0" w:noVBand="0"/>
            </w:tblPr>
            <w:tblGrid>
              <w:gridCol w:w="1158"/>
              <w:gridCol w:w="1249"/>
              <w:gridCol w:w="1665"/>
              <w:gridCol w:w="1845"/>
              <w:gridCol w:w="3763"/>
            </w:tblGrid>
            <w:tr w:rsidR="00981B7D" w:rsidRPr="00A0458B" w:rsidTr="00981B7D">
              <w:trPr>
                <w:trHeight w:val="555"/>
              </w:trPr>
              <w:tc>
                <w:tcPr>
                  <w:tcW w:w="1158" w:type="dxa"/>
                  <w:tcBorders>
                    <w:top w:val="single" w:sz="8" w:space="0" w:color="auto"/>
                    <w:left w:val="single" w:sz="8" w:space="0" w:color="auto"/>
                    <w:bottom w:val="single" w:sz="8" w:space="0" w:color="auto"/>
                    <w:right w:val="single" w:sz="8" w:space="0" w:color="auto"/>
                  </w:tcBorders>
                  <w:vAlign w:val="center"/>
                </w:tcPr>
                <w:p w:rsidR="00981B7D" w:rsidRPr="00A0458B" w:rsidRDefault="00981B7D" w:rsidP="00981B7D">
                  <w:pPr>
                    <w:widowControl/>
                    <w:jc w:val="center"/>
                    <w:rPr>
                      <w:rFonts w:ascii="宋体" w:hAnsi="宋体" w:cs="宋体"/>
                      <w:b/>
                      <w:bCs/>
                      <w:color w:val="000000"/>
                      <w:kern w:val="0"/>
                      <w:sz w:val="20"/>
                      <w:szCs w:val="20"/>
                    </w:rPr>
                  </w:pPr>
                  <w:r w:rsidRPr="00A0458B">
                    <w:rPr>
                      <w:rFonts w:ascii="宋体" w:hAnsi="宋体" w:cs="宋体" w:hint="eastAsia"/>
                      <w:b/>
                      <w:bCs/>
                      <w:color w:val="000000"/>
                      <w:kern w:val="0"/>
                      <w:sz w:val="20"/>
                      <w:szCs w:val="20"/>
                    </w:rPr>
                    <w:t>对应</w:t>
                  </w:r>
                  <w:proofErr w:type="gramStart"/>
                  <w:r w:rsidRPr="00A0458B">
                    <w:rPr>
                      <w:rFonts w:ascii="宋体" w:hAnsi="宋体" w:cs="宋体" w:hint="eastAsia"/>
                      <w:b/>
                      <w:bCs/>
                      <w:color w:val="000000"/>
                      <w:kern w:val="0"/>
                      <w:sz w:val="20"/>
                      <w:szCs w:val="20"/>
                    </w:rPr>
                    <w:t>券</w:t>
                  </w:r>
                  <w:proofErr w:type="gramEnd"/>
                  <w:r w:rsidRPr="00A0458B">
                    <w:rPr>
                      <w:rFonts w:ascii="宋体" w:hAnsi="宋体" w:cs="宋体" w:hint="eastAsia"/>
                      <w:b/>
                      <w:bCs/>
                      <w:color w:val="000000"/>
                      <w:kern w:val="0"/>
                      <w:sz w:val="20"/>
                      <w:szCs w:val="20"/>
                    </w:rPr>
                    <w:t>活动类型</w:t>
                  </w:r>
                </w:p>
              </w:tc>
              <w:tc>
                <w:tcPr>
                  <w:tcW w:w="1249" w:type="dxa"/>
                  <w:tcBorders>
                    <w:top w:val="single" w:sz="8" w:space="0" w:color="auto"/>
                    <w:left w:val="nil"/>
                    <w:bottom w:val="single" w:sz="8" w:space="0" w:color="auto"/>
                    <w:right w:val="single" w:sz="8" w:space="0" w:color="auto"/>
                  </w:tcBorders>
                  <w:vAlign w:val="center"/>
                </w:tcPr>
                <w:p w:rsidR="00981B7D" w:rsidRPr="00A0458B" w:rsidRDefault="00981B7D" w:rsidP="00981B7D">
                  <w:pPr>
                    <w:widowControl/>
                    <w:jc w:val="center"/>
                    <w:rPr>
                      <w:rFonts w:ascii="宋体" w:hAnsi="宋体" w:cs="宋体"/>
                      <w:b/>
                      <w:bCs/>
                      <w:color w:val="000000"/>
                      <w:kern w:val="0"/>
                      <w:sz w:val="20"/>
                      <w:szCs w:val="20"/>
                    </w:rPr>
                  </w:pPr>
                  <w:r w:rsidRPr="00A0458B">
                    <w:rPr>
                      <w:rFonts w:ascii="宋体" w:hAnsi="宋体" w:cs="宋体" w:hint="eastAsia"/>
                      <w:b/>
                      <w:bCs/>
                      <w:color w:val="000000"/>
                      <w:kern w:val="0"/>
                      <w:sz w:val="20"/>
                      <w:szCs w:val="20"/>
                    </w:rPr>
                    <w:t>存款礼券项目编码</w:t>
                  </w:r>
                </w:p>
              </w:tc>
              <w:tc>
                <w:tcPr>
                  <w:tcW w:w="1665" w:type="dxa"/>
                  <w:tcBorders>
                    <w:top w:val="single" w:sz="8" w:space="0" w:color="auto"/>
                    <w:left w:val="nil"/>
                    <w:bottom w:val="single" w:sz="8" w:space="0" w:color="auto"/>
                    <w:right w:val="single" w:sz="8" w:space="0" w:color="auto"/>
                  </w:tcBorders>
                  <w:vAlign w:val="center"/>
                </w:tcPr>
                <w:p w:rsidR="00981B7D" w:rsidRPr="00A0458B" w:rsidRDefault="00981B7D" w:rsidP="00981B7D">
                  <w:pPr>
                    <w:widowControl/>
                    <w:jc w:val="center"/>
                    <w:rPr>
                      <w:rFonts w:ascii="宋体" w:hAnsi="宋体" w:cs="宋体"/>
                      <w:b/>
                      <w:bCs/>
                      <w:color w:val="000000"/>
                      <w:kern w:val="0"/>
                      <w:sz w:val="20"/>
                      <w:szCs w:val="20"/>
                    </w:rPr>
                  </w:pPr>
                  <w:r w:rsidRPr="00A0458B">
                    <w:rPr>
                      <w:rFonts w:ascii="宋体" w:hAnsi="宋体" w:cs="宋体" w:hint="eastAsia"/>
                      <w:b/>
                      <w:bCs/>
                      <w:color w:val="000000"/>
                      <w:kern w:val="0"/>
                      <w:sz w:val="20"/>
                      <w:szCs w:val="20"/>
                    </w:rPr>
                    <w:t>项目名称</w:t>
                  </w:r>
                </w:p>
              </w:tc>
              <w:tc>
                <w:tcPr>
                  <w:tcW w:w="1845" w:type="dxa"/>
                  <w:tcBorders>
                    <w:top w:val="single" w:sz="8" w:space="0" w:color="auto"/>
                    <w:left w:val="nil"/>
                    <w:bottom w:val="single" w:sz="8" w:space="0" w:color="auto"/>
                    <w:right w:val="single" w:sz="8" w:space="0" w:color="auto"/>
                  </w:tcBorders>
                  <w:vAlign w:val="center"/>
                </w:tcPr>
                <w:p w:rsidR="00981B7D" w:rsidRPr="00A0458B" w:rsidRDefault="00981B7D" w:rsidP="00981B7D">
                  <w:pPr>
                    <w:widowControl/>
                    <w:jc w:val="center"/>
                    <w:rPr>
                      <w:rFonts w:ascii="宋体" w:hAnsi="宋体" w:cs="宋体"/>
                      <w:b/>
                      <w:bCs/>
                      <w:color w:val="000000"/>
                      <w:kern w:val="0"/>
                      <w:sz w:val="20"/>
                      <w:szCs w:val="20"/>
                    </w:rPr>
                  </w:pPr>
                  <w:r w:rsidRPr="00A0458B">
                    <w:rPr>
                      <w:rFonts w:ascii="宋体" w:hAnsi="宋体" w:cs="宋体" w:hint="eastAsia"/>
                      <w:b/>
                      <w:bCs/>
                      <w:color w:val="000000"/>
                      <w:kern w:val="0"/>
                      <w:sz w:val="20"/>
                      <w:szCs w:val="20"/>
                    </w:rPr>
                    <w:t>费用类型</w:t>
                  </w:r>
                </w:p>
              </w:tc>
              <w:tc>
                <w:tcPr>
                  <w:tcW w:w="3763" w:type="dxa"/>
                  <w:tcBorders>
                    <w:top w:val="single" w:sz="8" w:space="0" w:color="auto"/>
                    <w:left w:val="nil"/>
                    <w:bottom w:val="single" w:sz="8" w:space="0" w:color="auto"/>
                    <w:right w:val="single" w:sz="8" w:space="0" w:color="auto"/>
                  </w:tcBorders>
                  <w:vAlign w:val="center"/>
                </w:tcPr>
                <w:p w:rsidR="00981B7D" w:rsidRPr="00A0458B" w:rsidRDefault="00981B7D" w:rsidP="00981B7D">
                  <w:pPr>
                    <w:widowControl/>
                    <w:jc w:val="left"/>
                    <w:rPr>
                      <w:rFonts w:ascii="宋体" w:hAnsi="宋体" w:cs="宋体"/>
                      <w:b/>
                      <w:bCs/>
                      <w:color w:val="000000"/>
                      <w:kern w:val="0"/>
                      <w:sz w:val="20"/>
                      <w:szCs w:val="20"/>
                    </w:rPr>
                  </w:pPr>
                  <w:r w:rsidRPr="00A0458B">
                    <w:rPr>
                      <w:rFonts w:ascii="宋体" w:hAnsi="宋体" w:cs="宋体" w:hint="eastAsia"/>
                      <w:b/>
                      <w:bCs/>
                      <w:color w:val="000000"/>
                      <w:kern w:val="0"/>
                      <w:sz w:val="20"/>
                      <w:szCs w:val="20"/>
                    </w:rPr>
                    <w:t>费用分摊方式</w:t>
                  </w:r>
                </w:p>
              </w:tc>
            </w:tr>
            <w:tr w:rsidR="00981B7D" w:rsidRPr="00A0458B" w:rsidTr="00981B7D">
              <w:trPr>
                <w:trHeight w:val="285"/>
              </w:trPr>
              <w:tc>
                <w:tcPr>
                  <w:tcW w:w="1158" w:type="dxa"/>
                  <w:tcBorders>
                    <w:top w:val="nil"/>
                    <w:left w:val="single" w:sz="8" w:space="0" w:color="auto"/>
                    <w:bottom w:val="single" w:sz="8" w:space="0" w:color="auto"/>
                    <w:right w:val="single" w:sz="8" w:space="0" w:color="auto"/>
                  </w:tcBorders>
                  <w:vAlign w:val="center"/>
                </w:tcPr>
                <w:p w:rsidR="00981B7D" w:rsidRPr="00A0458B" w:rsidRDefault="00981B7D" w:rsidP="00981B7D">
                  <w:pPr>
                    <w:widowControl/>
                    <w:jc w:val="left"/>
                    <w:rPr>
                      <w:rFonts w:ascii="宋体" w:hAnsi="宋体" w:cs="宋体"/>
                      <w:color w:val="000000"/>
                      <w:kern w:val="0"/>
                      <w:sz w:val="20"/>
                      <w:szCs w:val="20"/>
                    </w:rPr>
                  </w:pPr>
                  <w:r w:rsidRPr="00A0458B">
                    <w:rPr>
                      <w:rFonts w:ascii="宋体" w:hAnsi="宋体" w:cs="宋体" w:hint="eastAsia"/>
                      <w:color w:val="000000"/>
                      <w:kern w:val="0"/>
                      <w:sz w:val="20"/>
                      <w:szCs w:val="20"/>
                    </w:rPr>
                    <w:t>a、b、e</w:t>
                  </w:r>
                </w:p>
              </w:tc>
              <w:tc>
                <w:tcPr>
                  <w:tcW w:w="1249" w:type="dxa"/>
                  <w:tcBorders>
                    <w:top w:val="nil"/>
                    <w:left w:val="nil"/>
                    <w:bottom w:val="single" w:sz="8" w:space="0" w:color="auto"/>
                    <w:right w:val="single" w:sz="8" w:space="0" w:color="auto"/>
                  </w:tcBorders>
                  <w:vAlign w:val="center"/>
                </w:tcPr>
                <w:p w:rsidR="00981B7D" w:rsidRPr="00A0458B" w:rsidRDefault="00981B7D" w:rsidP="00981B7D">
                  <w:pPr>
                    <w:widowControl/>
                    <w:jc w:val="right"/>
                    <w:rPr>
                      <w:rFonts w:ascii="宋体" w:hAnsi="宋体" w:cs="宋体"/>
                      <w:color w:val="000000"/>
                      <w:kern w:val="0"/>
                      <w:sz w:val="20"/>
                      <w:szCs w:val="20"/>
                    </w:rPr>
                  </w:pPr>
                  <w:r w:rsidRPr="00A0458B">
                    <w:rPr>
                      <w:rFonts w:ascii="宋体" w:hAnsi="宋体" w:cs="宋体" w:hint="eastAsia"/>
                      <w:color w:val="000000"/>
                      <w:kern w:val="0"/>
                      <w:sz w:val="20"/>
                      <w:szCs w:val="20"/>
                    </w:rPr>
                    <w:t>11110027/11110029</w:t>
                  </w:r>
                </w:p>
              </w:tc>
              <w:tc>
                <w:tcPr>
                  <w:tcW w:w="1665" w:type="dxa"/>
                  <w:tcBorders>
                    <w:top w:val="nil"/>
                    <w:left w:val="nil"/>
                    <w:bottom w:val="single" w:sz="8" w:space="0" w:color="auto"/>
                    <w:right w:val="single" w:sz="8" w:space="0" w:color="auto"/>
                  </w:tcBorders>
                  <w:vAlign w:val="center"/>
                </w:tcPr>
                <w:p w:rsidR="00981B7D" w:rsidRPr="00A0458B" w:rsidRDefault="00981B7D" w:rsidP="00981B7D">
                  <w:pPr>
                    <w:widowControl/>
                    <w:jc w:val="left"/>
                    <w:rPr>
                      <w:rFonts w:ascii="宋体" w:hAnsi="宋体" w:cs="宋体"/>
                      <w:color w:val="000000"/>
                      <w:kern w:val="0"/>
                      <w:sz w:val="20"/>
                      <w:szCs w:val="20"/>
                    </w:rPr>
                  </w:pPr>
                  <w:r w:rsidRPr="00A0458B">
                    <w:rPr>
                      <w:rFonts w:ascii="宋体" w:hAnsi="宋体" w:cs="宋体" w:hint="eastAsia"/>
                      <w:color w:val="000000"/>
                      <w:kern w:val="0"/>
                      <w:sz w:val="20"/>
                      <w:szCs w:val="20"/>
                    </w:rPr>
                    <w:t>市场营销</w:t>
                  </w:r>
                </w:p>
              </w:tc>
              <w:tc>
                <w:tcPr>
                  <w:tcW w:w="1845" w:type="dxa"/>
                  <w:tcBorders>
                    <w:top w:val="nil"/>
                    <w:left w:val="nil"/>
                    <w:bottom w:val="single" w:sz="8" w:space="0" w:color="auto"/>
                    <w:right w:val="single" w:sz="8" w:space="0" w:color="auto"/>
                  </w:tcBorders>
                  <w:vAlign w:val="center"/>
                </w:tcPr>
                <w:p w:rsidR="00981B7D" w:rsidRPr="00A0458B" w:rsidRDefault="00981B7D" w:rsidP="00981B7D">
                  <w:pPr>
                    <w:widowControl/>
                    <w:jc w:val="left"/>
                    <w:rPr>
                      <w:rFonts w:ascii="宋体" w:hAnsi="宋体" w:cs="宋体"/>
                      <w:color w:val="000000"/>
                      <w:kern w:val="0"/>
                      <w:sz w:val="20"/>
                      <w:szCs w:val="20"/>
                    </w:rPr>
                  </w:pPr>
                  <w:r w:rsidRPr="00A0458B">
                    <w:rPr>
                      <w:rFonts w:ascii="宋体" w:hAnsi="宋体" w:cs="宋体" w:hint="eastAsia"/>
                      <w:color w:val="000000"/>
                      <w:kern w:val="0"/>
                      <w:sz w:val="20"/>
                      <w:szCs w:val="20"/>
                    </w:rPr>
                    <w:t>市场部费用/其他应收</w:t>
                  </w:r>
                </w:p>
              </w:tc>
              <w:tc>
                <w:tcPr>
                  <w:tcW w:w="3763" w:type="dxa"/>
                  <w:tcBorders>
                    <w:top w:val="nil"/>
                    <w:left w:val="nil"/>
                    <w:bottom w:val="single" w:sz="8" w:space="0" w:color="auto"/>
                    <w:right w:val="single" w:sz="8" w:space="0" w:color="auto"/>
                  </w:tcBorders>
                  <w:vAlign w:val="center"/>
                </w:tcPr>
                <w:p w:rsidR="00981B7D" w:rsidRPr="00A0458B" w:rsidRDefault="00981B7D" w:rsidP="00981B7D">
                  <w:pPr>
                    <w:widowControl/>
                    <w:jc w:val="left"/>
                    <w:rPr>
                      <w:rFonts w:ascii="宋体" w:hAnsi="宋体" w:cs="宋体"/>
                      <w:color w:val="000000"/>
                      <w:kern w:val="0"/>
                      <w:sz w:val="20"/>
                      <w:szCs w:val="20"/>
                    </w:rPr>
                  </w:pPr>
                  <w:r w:rsidRPr="00A0458B">
                    <w:rPr>
                      <w:rFonts w:ascii="宋体" w:hAnsi="宋体" w:cs="宋体" w:hint="eastAsia"/>
                      <w:color w:val="000000"/>
                      <w:kern w:val="0"/>
                      <w:sz w:val="20"/>
                      <w:szCs w:val="20"/>
                    </w:rPr>
                    <w:t>手工填写市场部</w:t>
                  </w:r>
                  <w:proofErr w:type="gramStart"/>
                  <w:r w:rsidRPr="00A0458B">
                    <w:rPr>
                      <w:rFonts w:ascii="宋体" w:hAnsi="宋体" w:cs="宋体" w:hint="eastAsia"/>
                      <w:color w:val="000000"/>
                      <w:kern w:val="0"/>
                      <w:sz w:val="20"/>
                      <w:szCs w:val="20"/>
                    </w:rPr>
                    <w:t>和</w:t>
                  </w:r>
                  <w:proofErr w:type="gramEnd"/>
                </w:p>
                <w:p w:rsidR="00981B7D" w:rsidRPr="00A0458B" w:rsidRDefault="00981B7D" w:rsidP="00981B7D">
                  <w:pPr>
                    <w:widowControl/>
                    <w:jc w:val="left"/>
                    <w:rPr>
                      <w:rFonts w:ascii="宋体" w:hAnsi="宋体" w:cs="宋体"/>
                      <w:color w:val="000000"/>
                      <w:kern w:val="0"/>
                      <w:sz w:val="20"/>
                      <w:szCs w:val="20"/>
                    </w:rPr>
                  </w:pPr>
                  <w:r w:rsidRPr="00A0458B">
                    <w:rPr>
                      <w:rFonts w:ascii="宋体" w:hAnsi="宋体" w:cs="宋体" w:hint="eastAsia"/>
                      <w:color w:val="000000"/>
                      <w:kern w:val="0"/>
                      <w:sz w:val="20"/>
                      <w:szCs w:val="20"/>
                    </w:rPr>
                    <w:t>客商分摊比例</w:t>
                  </w:r>
                </w:p>
              </w:tc>
            </w:tr>
            <w:tr w:rsidR="00981B7D" w:rsidRPr="00A0458B" w:rsidTr="00981B7D">
              <w:trPr>
                <w:trHeight w:val="285"/>
              </w:trPr>
              <w:tc>
                <w:tcPr>
                  <w:tcW w:w="1158" w:type="dxa"/>
                  <w:tcBorders>
                    <w:top w:val="nil"/>
                    <w:left w:val="single" w:sz="8" w:space="0" w:color="auto"/>
                    <w:bottom w:val="single" w:sz="8" w:space="0" w:color="auto"/>
                    <w:right w:val="single" w:sz="8" w:space="0" w:color="auto"/>
                  </w:tcBorders>
                  <w:vAlign w:val="center"/>
                </w:tcPr>
                <w:p w:rsidR="00981B7D" w:rsidRPr="00A0458B" w:rsidRDefault="00981B7D" w:rsidP="00981B7D">
                  <w:pPr>
                    <w:widowControl/>
                    <w:jc w:val="left"/>
                    <w:rPr>
                      <w:rFonts w:ascii="宋体" w:hAnsi="宋体" w:cs="宋体"/>
                      <w:color w:val="000000"/>
                      <w:kern w:val="0"/>
                      <w:sz w:val="20"/>
                      <w:szCs w:val="20"/>
                    </w:rPr>
                  </w:pPr>
                  <w:r w:rsidRPr="00A0458B">
                    <w:rPr>
                      <w:rFonts w:ascii="宋体" w:hAnsi="宋体" w:cs="宋体" w:hint="eastAsia"/>
                      <w:color w:val="000000"/>
                      <w:kern w:val="0"/>
                      <w:sz w:val="20"/>
                      <w:szCs w:val="20"/>
                    </w:rPr>
                    <w:t>c、d</w:t>
                  </w:r>
                </w:p>
              </w:tc>
              <w:tc>
                <w:tcPr>
                  <w:tcW w:w="1249" w:type="dxa"/>
                  <w:tcBorders>
                    <w:top w:val="nil"/>
                    <w:left w:val="nil"/>
                    <w:bottom w:val="single" w:sz="8" w:space="0" w:color="auto"/>
                    <w:right w:val="single" w:sz="8" w:space="0" w:color="auto"/>
                  </w:tcBorders>
                  <w:vAlign w:val="center"/>
                </w:tcPr>
                <w:p w:rsidR="00981B7D" w:rsidRPr="00A0458B" w:rsidRDefault="00981B7D" w:rsidP="00981B7D">
                  <w:pPr>
                    <w:widowControl/>
                    <w:jc w:val="right"/>
                    <w:rPr>
                      <w:rFonts w:ascii="宋体" w:hAnsi="宋体" w:cs="宋体"/>
                      <w:color w:val="000000"/>
                      <w:kern w:val="0"/>
                      <w:sz w:val="20"/>
                      <w:szCs w:val="20"/>
                    </w:rPr>
                  </w:pPr>
                  <w:r w:rsidRPr="00A0458B">
                    <w:rPr>
                      <w:rFonts w:ascii="宋体" w:hAnsi="宋体" w:cs="宋体" w:hint="eastAsia"/>
                      <w:color w:val="000000"/>
                      <w:kern w:val="0"/>
                      <w:sz w:val="20"/>
                      <w:szCs w:val="20"/>
                    </w:rPr>
                    <w:t>11110028</w:t>
                  </w:r>
                </w:p>
              </w:tc>
              <w:tc>
                <w:tcPr>
                  <w:tcW w:w="1665" w:type="dxa"/>
                  <w:tcBorders>
                    <w:top w:val="nil"/>
                    <w:left w:val="nil"/>
                    <w:bottom w:val="single" w:sz="8" w:space="0" w:color="auto"/>
                    <w:right w:val="single" w:sz="8" w:space="0" w:color="auto"/>
                  </w:tcBorders>
                  <w:vAlign w:val="center"/>
                </w:tcPr>
                <w:p w:rsidR="00981B7D" w:rsidRPr="00A0458B" w:rsidRDefault="00981B7D" w:rsidP="00981B7D">
                  <w:pPr>
                    <w:widowControl/>
                    <w:jc w:val="left"/>
                    <w:rPr>
                      <w:rFonts w:ascii="宋体" w:hAnsi="宋体" w:cs="宋体"/>
                      <w:color w:val="000000"/>
                      <w:kern w:val="0"/>
                      <w:sz w:val="20"/>
                      <w:szCs w:val="20"/>
                    </w:rPr>
                  </w:pPr>
                  <w:r w:rsidRPr="00A0458B">
                    <w:rPr>
                      <w:rFonts w:ascii="宋体" w:hAnsi="宋体" w:cs="宋体" w:hint="eastAsia"/>
                      <w:color w:val="000000"/>
                      <w:kern w:val="0"/>
                      <w:sz w:val="20"/>
                      <w:szCs w:val="20"/>
                    </w:rPr>
                    <w:t>厂家营销</w:t>
                  </w:r>
                </w:p>
              </w:tc>
              <w:tc>
                <w:tcPr>
                  <w:tcW w:w="1845" w:type="dxa"/>
                  <w:tcBorders>
                    <w:top w:val="nil"/>
                    <w:left w:val="nil"/>
                    <w:bottom w:val="single" w:sz="8" w:space="0" w:color="auto"/>
                    <w:right w:val="single" w:sz="8" w:space="0" w:color="auto"/>
                  </w:tcBorders>
                  <w:vAlign w:val="center"/>
                </w:tcPr>
                <w:p w:rsidR="00981B7D" w:rsidRPr="00A0458B" w:rsidRDefault="00981B7D" w:rsidP="00981B7D">
                  <w:pPr>
                    <w:widowControl/>
                    <w:jc w:val="left"/>
                    <w:rPr>
                      <w:rFonts w:ascii="宋体" w:hAnsi="宋体" w:cs="宋体"/>
                      <w:color w:val="000000"/>
                      <w:kern w:val="0"/>
                      <w:sz w:val="20"/>
                      <w:szCs w:val="20"/>
                    </w:rPr>
                  </w:pPr>
                  <w:r w:rsidRPr="00A0458B">
                    <w:rPr>
                      <w:rFonts w:ascii="宋体" w:hAnsi="宋体" w:cs="宋体" w:hint="eastAsia"/>
                      <w:kern w:val="0"/>
                      <w:sz w:val="20"/>
                      <w:szCs w:val="20"/>
                    </w:rPr>
                    <w:t>促销折让费</w:t>
                  </w:r>
                </w:p>
              </w:tc>
              <w:tc>
                <w:tcPr>
                  <w:tcW w:w="3763" w:type="dxa"/>
                  <w:tcBorders>
                    <w:top w:val="nil"/>
                    <w:left w:val="nil"/>
                    <w:bottom w:val="single" w:sz="8" w:space="0" w:color="auto"/>
                    <w:right w:val="single" w:sz="8" w:space="0" w:color="auto"/>
                  </w:tcBorders>
                  <w:vAlign w:val="center"/>
                </w:tcPr>
                <w:p w:rsidR="00981B7D" w:rsidRPr="00A0458B" w:rsidRDefault="00981B7D" w:rsidP="00981B7D">
                  <w:pPr>
                    <w:widowControl/>
                    <w:jc w:val="left"/>
                    <w:rPr>
                      <w:rFonts w:ascii="宋体" w:hAnsi="宋体" w:cs="宋体"/>
                      <w:color w:val="000000"/>
                      <w:kern w:val="0"/>
                      <w:sz w:val="20"/>
                      <w:szCs w:val="20"/>
                    </w:rPr>
                  </w:pPr>
                  <w:r w:rsidRPr="00A0458B">
                    <w:rPr>
                      <w:rFonts w:ascii="宋体" w:hAnsi="宋体" w:cs="宋体" w:hint="eastAsia"/>
                      <w:color w:val="000000"/>
                      <w:kern w:val="0"/>
                      <w:sz w:val="20"/>
                      <w:szCs w:val="20"/>
                    </w:rPr>
                    <w:t>手工填写商品部</w:t>
                  </w:r>
                  <w:proofErr w:type="gramStart"/>
                  <w:r w:rsidRPr="00A0458B">
                    <w:rPr>
                      <w:rFonts w:ascii="宋体" w:hAnsi="宋体" w:cs="宋体" w:hint="eastAsia"/>
                      <w:color w:val="000000"/>
                      <w:kern w:val="0"/>
                      <w:sz w:val="20"/>
                      <w:szCs w:val="20"/>
                    </w:rPr>
                    <w:t>和</w:t>
                  </w:r>
                  <w:proofErr w:type="gramEnd"/>
                </w:p>
                <w:p w:rsidR="00981B7D" w:rsidRPr="00A0458B" w:rsidRDefault="00981B7D" w:rsidP="00981B7D">
                  <w:pPr>
                    <w:widowControl/>
                    <w:jc w:val="left"/>
                    <w:rPr>
                      <w:rFonts w:ascii="宋体" w:hAnsi="宋体" w:cs="宋体"/>
                      <w:color w:val="000000"/>
                      <w:kern w:val="0"/>
                      <w:sz w:val="20"/>
                      <w:szCs w:val="20"/>
                    </w:rPr>
                  </w:pPr>
                  <w:r w:rsidRPr="00A0458B">
                    <w:rPr>
                      <w:rFonts w:ascii="宋体" w:hAnsi="宋体" w:cs="宋体" w:hint="eastAsia"/>
                      <w:color w:val="000000"/>
                      <w:kern w:val="0"/>
                      <w:sz w:val="20"/>
                      <w:szCs w:val="20"/>
                    </w:rPr>
                    <w:t>供应商分摊比例</w:t>
                  </w:r>
                </w:p>
              </w:tc>
            </w:tr>
          </w:tbl>
          <w:p w:rsidR="00981B7D" w:rsidRPr="00A0458B" w:rsidRDefault="00981B7D" w:rsidP="00981B7D">
            <w:pPr>
              <w:spacing w:line="360" w:lineRule="auto"/>
              <w:ind w:firstLineChars="250" w:firstLine="500"/>
              <w:rPr>
                <w:rFonts w:ascii="宋体" w:hAnsi="宋体"/>
                <w:sz w:val="20"/>
                <w:szCs w:val="20"/>
                <w:u w:val="single"/>
              </w:rPr>
            </w:pPr>
          </w:p>
          <w:p w:rsidR="00981B7D" w:rsidRPr="00A0458B" w:rsidRDefault="00981B7D" w:rsidP="00981B7D">
            <w:pPr>
              <w:spacing w:line="360" w:lineRule="auto"/>
              <w:rPr>
                <w:rFonts w:ascii="宋体" w:hAnsi="宋体"/>
                <w:color w:val="000000"/>
                <w:sz w:val="20"/>
                <w:szCs w:val="20"/>
              </w:rPr>
            </w:pPr>
            <w:r w:rsidRPr="00A0458B">
              <w:rPr>
                <w:rFonts w:ascii="宋体" w:hAnsi="宋体" w:hint="eastAsia"/>
                <w:color w:val="000000"/>
                <w:sz w:val="20"/>
                <w:szCs w:val="20"/>
              </w:rPr>
              <w:t>2、MPS系统：在MPS的“券规则维护”模块的表</w:t>
            </w:r>
            <w:proofErr w:type="gramStart"/>
            <w:r w:rsidRPr="00A0458B">
              <w:rPr>
                <w:rFonts w:ascii="宋体" w:hAnsi="宋体" w:hint="eastAsia"/>
                <w:color w:val="000000"/>
                <w:sz w:val="20"/>
                <w:szCs w:val="20"/>
              </w:rPr>
              <w:t>头增加一个券</w:t>
            </w:r>
            <w:proofErr w:type="gramEnd"/>
            <w:r w:rsidRPr="00A0458B">
              <w:rPr>
                <w:rFonts w:ascii="宋体" w:hAnsi="宋体" w:hint="eastAsia"/>
                <w:color w:val="000000"/>
                <w:sz w:val="20"/>
                <w:szCs w:val="20"/>
              </w:rPr>
              <w:t>活动类型和费用类型的字段（具</w:t>
            </w:r>
            <w:r w:rsidRPr="00A0458B">
              <w:rPr>
                <w:rFonts w:ascii="宋体" w:hAnsi="宋体" w:hint="eastAsia"/>
                <w:color w:val="000000"/>
                <w:sz w:val="20"/>
                <w:szCs w:val="20"/>
              </w:rPr>
              <w:lastRenderedPageBreak/>
              <w:t>体的费用类型有两种：</w:t>
            </w:r>
            <w:r w:rsidRPr="00A0458B">
              <w:rPr>
                <w:rFonts w:ascii="宋体" w:hAnsi="宋体" w:cs="宋体" w:hint="eastAsia"/>
                <w:color w:val="000000"/>
                <w:kern w:val="0"/>
                <w:sz w:val="20"/>
                <w:szCs w:val="20"/>
              </w:rPr>
              <w:t>市场部费用/其他应收</w:t>
            </w:r>
            <w:r w:rsidRPr="00A0458B">
              <w:rPr>
                <w:rFonts w:ascii="宋体" w:hAnsi="宋体" w:hint="eastAsia"/>
                <w:color w:val="000000"/>
                <w:sz w:val="20"/>
                <w:szCs w:val="20"/>
              </w:rPr>
              <w:t>、</w:t>
            </w:r>
            <w:r w:rsidRPr="00A0458B">
              <w:rPr>
                <w:rFonts w:ascii="宋体" w:hAnsi="宋体" w:cs="宋体" w:hint="eastAsia"/>
                <w:kern w:val="0"/>
                <w:sz w:val="20"/>
                <w:szCs w:val="20"/>
              </w:rPr>
              <w:t>促销折让费</w:t>
            </w:r>
            <w:r w:rsidRPr="00A0458B">
              <w:rPr>
                <w:rFonts w:ascii="宋体" w:hAnsi="宋体" w:hint="eastAsia"/>
                <w:color w:val="000000"/>
                <w:sz w:val="20"/>
                <w:szCs w:val="20"/>
              </w:rPr>
              <w:t>）；</w:t>
            </w:r>
          </w:p>
          <w:p w:rsidR="00981B7D" w:rsidRPr="00A0458B" w:rsidRDefault="00981B7D" w:rsidP="00981B7D">
            <w:pPr>
              <w:spacing w:line="360" w:lineRule="auto"/>
              <w:rPr>
                <w:rFonts w:ascii="宋体" w:hAnsi="宋体"/>
                <w:color w:val="000000"/>
                <w:sz w:val="20"/>
                <w:szCs w:val="20"/>
              </w:rPr>
            </w:pPr>
            <w:proofErr w:type="gramStart"/>
            <w:r w:rsidRPr="00A0458B">
              <w:rPr>
                <w:rFonts w:ascii="宋体" w:hAnsi="宋体" w:hint="eastAsia"/>
                <w:color w:val="000000"/>
                <w:sz w:val="20"/>
                <w:szCs w:val="20"/>
              </w:rPr>
              <w:t>券</w:t>
            </w:r>
            <w:proofErr w:type="gramEnd"/>
            <w:r w:rsidRPr="00A0458B">
              <w:rPr>
                <w:rFonts w:ascii="宋体" w:hAnsi="宋体" w:hint="eastAsia"/>
                <w:color w:val="000000"/>
                <w:sz w:val="20"/>
                <w:szCs w:val="20"/>
              </w:rPr>
              <w:t>活动类型用下拉框选择，选择好相应的</w:t>
            </w:r>
            <w:proofErr w:type="gramStart"/>
            <w:r w:rsidRPr="00A0458B">
              <w:rPr>
                <w:rFonts w:ascii="宋体" w:hAnsi="宋体" w:hint="eastAsia"/>
                <w:color w:val="000000"/>
                <w:sz w:val="20"/>
                <w:szCs w:val="20"/>
              </w:rPr>
              <w:t>券</w:t>
            </w:r>
            <w:proofErr w:type="gramEnd"/>
            <w:r w:rsidRPr="00A0458B">
              <w:rPr>
                <w:rFonts w:ascii="宋体" w:hAnsi="宋体" w:hint="eastAsia"/>
                <w:color w:val="000000"/>
                <w:sz w:val="20"/>
                <w:szCs w:val="20"/>
              </w:rPr>
              <w:t>活动类型后，自动带出相应的费用类型；</w:t>
            </w:r>
          </w:p>
          <w:p w:rsidR="00981B7D" w:rsidRPr="00A0458B" w:rsidRDefault="00981B7D" w:rsidP="00981B7D">
            <w:pPr>
              <w:numPr>
                <w:ilvl w:val="0"/>
                <w:numId w:val="45"/>
              </w:numPr>
              <w:spacing w:line="360" w:lineRule="auto"/>
              <w:ind w:left="375" w:hanging="375"/>
              <w:rPr>
                <w:rFonts w:ascii="宋体" w:hAnsi="宋体"/>
                <w:color w:val="000000"/>
                <w:sz w:val="20"/>
                <w:szCs w:val="20"/>
              </w:rPr>
            </w:pPr>
            <w:r w:rsidRPr="00A0458B">
              <w:rPr>
                <w:rFonts w:ascii="宋体" w:hAnsi="宋体" w:hint="eastAsia"/>
                <w:color w:val="000000"/>
                <w:sz w:val="20"/>
                <w:szCs w:val="20"/>
              </w:rPr>
              <w:t>如果费用类型是“市场部费用/其他应收”的话，则为客商和市场部分摊费用，比例可手工填写；</w:t>
            </w:r>
          </w:p>
          <w:p w:rsidR="00981B7D" w:rsidRPr="00A0458B" w:rsidRDefault="00981B7D" w:rsidP="00981B7D">
            <w:pPr>
              <w:spacing w:line="360" w:lineRule="auto"/>
              <w:rPr>
                <w:rFonts w:ascii="宋体" w:hAnsi="宋体"/>
                <w:color w:val="000000"/>
                <w:sz w:val="20"/>
                <w:szCs w:val="20"/>
              </w:rPr>
            </w:pPr>
            <w:r w:rsidRPr="00A0458B">
              <w:rPr>
                <w:rFonts w:ascii="宋体" w:hAnsi="宋体" w:cs="宋体" w:hint="eastAsia"/>
                <w:color w:val="000000"/>
                <w:sz w:val="20"/>
                <w:szCs w:val="20"/>
              </w:rPr>
              <w:t>第三方赞助优惠券的比例为可调整手工填写，带出科目为市场部费用和应收账款，财务要维护客商信息，市场部在优惠券维护时选择客商编码；如客商和OLE一起承担的时候，在存款礼券单中新增项目编码：</w:t>
            </w:r>
            <w:r w:rsidRPr="00A0458B">
              <w:rPr>
                <w:rFonts w:ascii="宋体" w:hAnsi="宋体" w:cs="宋体" w:hint="eastAsia"/>
                <w:color w:val="000000"/>
                <w:kern w:val="0"/>
                <w:sz w:val="20"/>
                <w:szCs w:val="20"/>
              </w:rPr>
              <w:t>11110029，</w:t>
            </w:r>
            <w:r w:rsidRPr="00A0458B">
              <w:rPr>
                <w:rFonts w:ascii="宋体" w:hAnsi="宋体" w:cs="宋体" w:hint="eastAsia"/>
                <w:color w:val="000000"/>
                <w:sz w:val="20"/>
                <w:szCs w:val="20"/>
              </w:rPr>
              <w:t>按照折扣</w:t>
            </w:r>
            <w:proofErr w:type="gramStart"/>
            <w:r w:rsidRPr="00A0458B">
              <w:rPr>
                <w:rFonts w:ascii="宋体" w:hAnsi="宋体" w:cs="宋体" w:hint="eastAsia"/>
                <w:color w:val="000000"/>
                <w:sz w:val="20"/>
                <w:szCs w:val="20"/>
              </w:rPr>
              <w:t>券</w:t>
            </w:r>
            <w:proofErr w:type="gramEnd"/>
            <w:r w:rsidRPr="00A0458B">
              <w:rPr>
                <w:rFonts w:ascii="宋体" w:hAnsi="宋体" w:cs="宋体" w:hint="eastAsia"/>
                <w:color w:val="000000"/>
                <w:sz w:val="20"/>
                <w:szCs w:val="20"/>
              </w:rPr>
              <w:t>实际使用的金额*客商分摊比例。</w:t>
            </w:r>
            <w:r w:rsidRPr="00A0458B">
              <w:rPr>
                <w:rFonts w:ascii="宋体" w:hAnsi="宋体" w:hint="eastAsia"/>
                <w:color w:val="000000"/>
                <w:sz w:val="20"/>
                <w:szCs w:val="20"/>
              </w:rPr>
              <w:t>在表体中增加客商代码与信息，可以维护分摊供应商分摊比例，按照</w:t>
            </w:r>
            <w:proofErr w:type="gramStart"/>
            <w:r w:rsidRPr="00A0458B">
              <w:rPr>
                <w:rFonts w:ascii="宋体" w:hAnsi="宋体" w:hint="eastAsia"/>
                <w:color w:val="000000"/>
                <w:sz w:val="20"/>
                <w:szCs w:val="20"/>
              </w:rPr>
              <w:t>券</w:t>
            </w:r>
            <w:proofErr w:type="gramEnd"/>
            <w:r w:rsidRPr="00A0458B">
              <w:rPr>
                <w:rFonts w:ascii="宋体" w:hAnsi="宋体" w:hint="eastAsia"/>
                <w:color w:val="000000"/>
                <w:sz w:val="20"/>
                <w:szCs w:val="20"/>
              </w:rPr>
              <w:t>类型、门店、供应商维护。</w:t>
            </w:r>
          </w:p>
          <w:p w:rsidR="00981B7D" w:rsidRPr="00A0458B" w:rsidRDefault="00981B7D" w:rsidP="00981B7D">
            <w:pPr>
              <w:spacing w:line="360" w:lineRule="auto"/>
              <w:rPr>
                <w:rFonts w:ascii="宋体" w:hAnsi="宋体" w:cs="宋体"/>
                <w:color w:val="000000"/>
                <w:sz w:val="20"/>
                <w:szCs w:val="20"/>
              </w:rPr>
            </w:pPr>
            <w:r w:rsidRPr="00A0458B">
              <w:rPr>
                <w:rFonts w:ascii="宋体" w:hAnsi="宋体" w:cs="宋体" w:hint="eastAsia"/>
                <w:color w:val="000000"/>
                <w:sz w:val="20"/>
                <w:szCs w:val="20"/>
              </w:rPr>
              <w:t>（现实存款</w:t>
            </w:r>
            <w:proofErr w:type="gramStart"/>
            <w:r w:rsidRPr="00A0458B">
              <w:rPr>
                <w:rFonts w:ascii="宋体" w:hAnsi="宋体" w:cs="宋体" w:hint="eastAsia"/>
                <w:color w:val="000000"/>
                <w:sz w:val="20"/>
                <w:szCs w:val="20"/>
              </w:rPr>
              <w:t>礼券平</w:t>
            </w:r>
            <w:proofErr w:type="gramEnd"/>
            <w:r w:rsidRPr="00A0458B">
              <w:rPr>
                <w:rFonts w:ascii="宋体" w:hAnsi="宋体" w:cs="宋体" w:hint="eastAsia"/>
                <w:color w:val="000000"/>
                <w:sz w:val="20"/>
                <w:szCs w:val="20"/>
              </w:rPr>
              <w:t>账，以下方式</w:t>
            </w:r>
            <w:r w:rsidRPr="00BC7CD3">
              <w:rPr>
                <w:rFonts w:ascii="宋体" w:hAnsi="宋体" w:cs="宋体"/>
                <w:sz w:val="20"/>
                <w:szCs w:val="20"/>
              </w:rPr>
              <w:t>二选</w:t>
            </w:r>
            <w:proofErr w:type="gramStart"/>
            <w:r w:rsidRPr="00BC7CD3">
              <w:rPr>
                <w:rFonts w:ascii="宋体" w:hAnsi="宋体" w:cs="宋体"/>
                <w:sz w:val="20"/>
                <w:szCs w:val="20"/>
              </w:rPr>
              <w:t>一</w:t>
            </w:r>
            <w:proofErr w:type="gramEnd"/>
            <w:r w:rsidRPr="00A0458B">
              <w:rPr>
                <w:rFonts w:ascii="宋体" w:hAnsi="宋体" w:cs="宋体"/>
                <w:color w:val="000000"/>
                <w:sz w:val="20"/>
                <w:szCs w:val="20"/>
              </w:rPr>
              <w:t>即可：</w:t>
            </w:r>
            <w:r w:rsidRPr="00A0458B">
              <w:rPr>
                <w:rFonts w:ascii="宋体" w:hAnsi="宋体" w:cs="宋体" w:hint="eastAsia"/>
                <w:color w:val="000000"/>
                <w:sz w:val="20"/>
                <w:szCs w:val="20"/>
              </w:rPr>
              <w:t>1、在存款礼券单里增加费用相关项目；2、根据1111029项目清单匹配优惠券维护信息资料，在存款礼券生成不同的两条项目，即：两条科目分录）</w:t>
            </w:r>
          </w:p>
          <w:p w:rsidR="00981B7D" w:rsidRPr="00A0458B" w:rsidRDefault="00981B7D" w:rsidP="00981B7D">
            <w:pPr>
              <w:spacing w:line="360" w:lineRule="auto"/>
              <w:rPr>
                <w:rFonts w:ascii="宋体" w:hAnsi="宋体"/>
                <w:color w:val="000000"/>
                <w:sz w:val="20"/>
                <w:szCs w:val="20"/>
              </w:rPr>
            </w:pPr>
            <w:r w:rsidRPr="00A0458B">
              <w:rPr>
                <w:rFonts w:ascii="宋体" w:hAnsi="宋体" w:hint="eastAsia"/>
                <w:color w:val="000000"/>
                <w:sz w:val="20"/>
                <w:szCs w:val="20"/>
              </w:rPr>
              <w:t>（2）如果</w:t>
            </w:r>
            <w:r w:rsidRPr="00A0458B">
              <w:rPr>
                <w:rFonts w:ascii="宋体" w:hAnsi="宋体" w:cs="宋体" w:hint="eastAsia"/>
                <w:color w:val="000000"/>
                <w:sz w:val="20"/>
                <w:szCs w:val="20"/>
              </w:rPr>
              <w:t>费用类型是“促销折让费”的话</w:t>
            </w:r>
            <w:r w:rsidRPr="00A0458B">
              <w:rPr>
                <w:rFonts w:ascii="宋体" w:hAnsi="宋体" w:hint="eastAsia"/>
                <w:color w:val="000000"/>
                <w:sz w:val="20"/>
                <w:szCs w:val="20"/>
              </w:rPr>
              <w:t>，则为供应商和商品部承担</w:t>
            </w:r>
            <w:r w:rsidRPr="00A0458B">
              <w:rPr>
                <w:rFonts w:ascii="宋体" w:hAnsi="宋体"/>
                <w:color w:val="000000"/>
                <w:sz w:val="20"/>
                <w:szCs w:val="20"/>
              </w:rPr>
              <w:t>毛利损失</w:t>
            </w:r>
            <w:r w:rsidRPr="00A0458B">
              <w:rPr>
                <w:rFonts w:ascii="宋体" w:hAnsi="宋体" w:hint="eastAsia"/>
                <w:color w:val="000000"/>
                <w:sz w:val="20"/>
                <w:szCs w:val="20"/>
              </w:rPr>
              <w:t>，比例可手工填写的；当需要供应商</w:t>
            </w:r>
            <w:proofErr w:type="gramStart"/>
            <w:r w:rsidRPr="00A0458B">
              <w:rPr>
                <w:rFonts w:ascii="宋体" w:hAnsi="宋体" w:hint="eastAsia"/>
                <w:color w:val="000000"/>
                <w:sz w:val="20"/>
                <w:szCs w:val="20"/>
              </w:rPr>
              <w:t>承担扣项时</w:t>
            </w:r>
            <w:proofErr w:type="gramEnd"/>
            <w:r w:rsidRPr="00A0458B">
              <w:rPr>
                <w:rFonts w:ascii="宋体" w:hAnsi="宋体" w:hint="eastAsia"/>
                <w:color w:val="000000"/>
                <w:sz w:val="20"/>
                <w:szCs w:val="20"/>
              </w:rPr>
              <w:t>，</w:t>
            </w:r>
            <w:r w:rsidRPr="00A0458B">
              <w:rPr>
                <w:rFonts w:ascii="宋体" w:hAnsi="宋体" w:cs="宋体" w:hint="eastAsia"/>
                <w:color w:val="000000"/>
                <w:sz w:val="20"/>
                <w:szCs w:val="20"/>
              </w:rPr>
              <w:t>按照折扣</w:t>
            </w:r>
            <w:proofErr w:type="gramStart"/>
            <w:r w:rsidRPr="00A0458B">
              <w:rPr>
                <w:rFonts w:ascii="宋体" w:hAnsi="宋体" w:cs="宋体" w:hint="eastAsia"/>
                <w:color w:val="000000"/>
                <w:sz w:val="20"/>
                <w:szCs w:val="20"/>
              </w:rPr>
              <w:t>券</w:t>
            </w:r>
            <w:proofErr w:type="gramEnd"/>
            <w:r w:rsidRPr="00A0458B">
              <w:rPr>
                <w:rFonts w:ascii="宋体" w:hAnsi="宋体" w:cs="宋体" w:hint="eastAsia"/>
                <w:color w:val="000000"/>
                <w:sz w:val="20"/>
                <w:szCs w:val="20"/>
              </w:rPr>
              <w:t>实际使用的金额*供应商分摊比例。</w:t>
            </w:r>
            <w:r w:rsidRPr="00A0458B">
              <w:rPr>
                <w:rFonts w:ascii="宋体" w:hAnsi="宋体" w:hint="eastAsia"/>
                <w:color w:val="000000"/>
                <w:sz w:val="20"/>
                <w:szCs w:val="20"/>
              </w:rPr>
              <w:t>在表体中增加供应商代码与信息，可以维护分摊供应商分摊比例，按照</w:t>
            </w:r>
            <w:proofErr w:type="gramStart"/>
            <w:r w:rsidRPr="00A0458B">
              <w:rPr>
                <w:rFonts w:ascii="宋体" w:hAnsi="宋体" w:hint="eastAsia"/>
                <w:color w:val="000000"/>
                <w:sz w:val="20"/>
                <w:szCs w:val="20"/>
              </w:rPr>
              <w:t>券</w:t>
            </w:r>
            <w:proofErr w:type="gramEnd"/>
            <w:r w:rsidRPr="00A0458B">
              <w:rPr>
                <w:rFonts w:ascii="宋体" w:hAnsi="宋体" w:hint="eastAsia"/>
                <w:color w:val="000000"/>
                <w:sz w:val="20"/>
                <w:szCs w:val="20"/>
              </w:rPr>
              <w:t>类型、门店、供应商维护。</w:t>
            </w:r>
          </w:p>
          <w:p w:rsidR="00981B7D" w:rsidRPr="00A0458B" w:rsidRDefault="00981B7D" w:rsidP="00981B7D">
            <w:pPr>
              <w:spacing w:line="360" w:lineRule="auto"/>
              <w:rPr>
                <w:rFonts w:ascii="宋体" w:hAnsi="宋体"/>
                <w:color w:val="000000"/>
                <w:sz w:val="20"/>
                <w:szCs w:val="20"/>
              </w:rPr>
            </w:pPr>
            <w:r w:rsidRPr="00A0458B">
              <w:rPr>
                <w:rFonts w:ascii="宋体" w:hAnsi="宋体" w:hint="eastAsia"/>
                <w:color w:val="000000"/>
                <w:sz w:val="20"/>
                <w:szCs w:val="20"/>
              </w:rPr>
              <w:t>（1、OLE 100%承担毛利损失的，以现在62活动的方式直接在存款礼券单生成收入及税金的负数。2、如OLE非100%承担毛利损失的，存款礼券操作与上面操作一致，但是后台系统需根据</w:t>
            </w:r>
            <w:proofErr w:type="gramStart"/>
            <w:r w:rsidRPr="00A0458B">
              <w:rPr>
                <w:rFonts w:ascii="宋体" w:hAnsi="宋体" w:hint="eastAsia"/>
                <w:color w:val="000000"/>
                <w:sz w:val="20"/>
                <w:szCs w:val="20"/>
              </w:rPr>
              <w:t>券</w:t>
            </w:r>
            <w:proofErr w:type="gramEnd"/>
            <w:r w:rsidRPr="00A0458B">
              <w:rPr>
                <w:rFonts w:ascii="宋体" w:hAnsi="宋体" w:hint="eastAsia"/>
                <w:color w:val="000000"/>
                <w:sz w:val="20"/>
                <w:szCs w:val="20"/>
              </w:rPr>
              <w:t>维护供应商的承担比例生成“促销折让单”）</w:t>
            </w:r>
          </w:p>
          <w:p w:rsidR="00981B7D" w:rsidRPr="00A0458B" w:rsidRDefault="00981B7D" w:rsidP="00981B7D">
            <w:pPr>
              <w:spacing w:line="360" w:lineRule="auto"/>
              <w:rPr>
                <w:rFonts w:ascii="宋体" w:hAnsi="宋体"/>
                <w:sz w:val="20"/>
                <w:szCs w:val="20"/>
              </w:rPr>
            </w:pPr>
            <w:r w:rsidRPr="00A0458B">
              <w:rPr>
                <w:rFonts w:ascii="宋体" w:hAnsi="宋体"/>
                <w:noProof/>
                <w:sz w:val="20"/>
                <w:szCs w:val="20"/>
              </w:rPr>
              <w:drawing>
                <wp:inline distT="0" distB="0" distL="0" distR="0">
                  <wp:extent cx="5486400" cy="13652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365250"/>
                          </a:xfrm>
                          <a:prstGeom prst="rect">
                            <a:avLst/>
                          </a:prstGeom>
                          <a:noFill/>
                          <a:ln>
                            <a:noFill/>
                          </a:ln>
                        </pic:spPr>
                      </pic:pic>
                    </a:graphicData>
                  </a:graphic>
                </wp:inline>
              </w:drawing>
            </w:r>
          </w:p>
          <w:p w:rsidR="00981B7D" w:rsidRPr="00A0458B" w:rsidRDefault="00981B7D" w:rsidP="00981B7D">
            <w:pPr>
              <w:spacing w:line="360" w:lineRule="auto"/>
              <w:jc w:val="center"/>
              <w:rPr>
                <w:rFonts w:ascii="宋体" w:hAnsi="宋体"/>
                <w:sz w:val="20"/>
                <w:szCs w:val="20"/>
              </w:rPr>
            </w:pPr>
            <w:r w:rsidRPr="00A0458B">
              <w:rPr>
                <w:rFonts w:ascii="宋体" w:hAnsi="宋体" w:hint="eastAsia"/>
                <w:sz w:val="20"/>
                <w:szCs w:val="20"/>
              </w:rPr>
              <w:t>（图一）</w:t>
            </w:r>
          </w:p>
          <w:p w:rsidR="00981B7D" w:rsidRPr="00A0458B" w:rsidRDefault="00074C9E" w:rsidP="00981B7D">
            <w:pPr>
              <w:spacing w:line="360" w:lineRule="auto"/>
              <w:rPr>
                <w:rFonts w:ascii="宋体" w:hAnsi="宋体" w:cs="宋体"/>
                <w:kern w:val="0"/>
                <w:sz w:val="20"/>
                <w:szCs w:val="20"/>
              </w:rPr>
            </w:pPr>
            <w:r>
              <w:rPr>
                <w:rFonts w:ascii="宋体" w:hAnsi="宋体" w:cs="宋体"/>
                <w:kern w:val="0"/>
                <w:sz w:val="20"/>
                <w:szCs w:val="20"/>
              </w:rPr>
              <w:lastRenderedPageBreak/>
              <w:fldChar w:fldCharType="begin"/>
            </w:r>
            <w:r w:rsidR="00981B7D">
              <w:rPr>
                <w:rFonts w:ascii="宋体" w:hAnsi="宋体" w:cs="宋体" w:hint="eastAsia"/>
                <w:kern w:val="0"/>
                <w:sz w:val="20"/>
                <w:szCs w:val="20"/>
              </w:rPr>
              <w:instrText>INCLUDEPICTURE  "D:\\临时文档夹\\2017年桌面文件\\Administrator\\AppData\\Roaming\\Tencent\\Users\\52839355\\QQ\\WinTemp\\RichOle\\MZ8}QJWP~SHM`HRVYX~GHHT.png" \* MERGEFORMATINET</w:instrText>
            </w:r>
            <w:r>
              <w:rPr>
                <w:rFonts w:ascii="宋体" w:hAnsi="宋体" w:cs="宋体"/>
                <w:kern w:val="0"/>
                <w:sz w:val="20"/>
                <w:szCs w:val="20"/>
              </w:rPr>
              <w:fldChar w:fldCharType="separate"/>
            </w:r>
            <w:r>
              <w:rPr>
                <w:rFonts w:ascii="宋体" w:hAnsi="宋体" w:cs="宋体"/>
                <w:kern w:val="0"/>
                <w:sz w:val="20"/>
                <w:szCs w:val="20"/>
              </w:rPr>
              <w:fldChar w:fldCharType="begin"/>
            </w:r>
            <w:r w:rsidR="00981B7D">
              <w:rPr>
                <w:rFonts w:ascii="宋体" w:hAnsi="宋体" w:cs="宋体"/>
                <w:kern w:val="0"/>
                <w:sz w:val="20"/>
                <w:szCs w:val="20"/>
              </w:rPr>
              <w:instrText xml:space="preserve"> INCLUDEPICTURE  "D:\\临时文档夹\\2017年桌面文件\\Administrator\\AppData\\Roaming\\Tencent\\Users\\52839355\\QQ\\WinTemp\\RichOle\\MZ8}QJWP~SHM`HRVYX~GHHT.png" \* MERGEFORMATINET </w:instrText>
            </w:r>
            <w:r>
              <w:rPr>
                <w:rFonts w:ascii="宋体" w:hAnsi="宋体" w:cs="宋体"/>
                <w:kern w:val="0"/>
                <w:sz w:val="20"/>
                <w:szCs w:val="20"/>
              </w:rPr>
              <w:fldChar w:fldCharType="separate"/>
            </w:r>
            <w:r>
              <w:rPr>
                <w:rFonts w:ascii="宋体" w:hAnsi="宋体" w:cs="宋体"/>
                <w:kern w:val="0"/>
                <w:sz w:val="20"/>
                <w:szCs w:val="20"/>
              </w:rPr>
              <w:fldChar w:fldCharType="begin"/>
            </w:r>
            <w:r w:rsidR="00645E0C">
              <w:rPr>
                <w:rFonts w:ascii="宋体" w:hAnsi="宋体" w:cs="宋体"/>
                <w:kern w:val="0"/>
                <w:sz w:val="20"/>
                <w:szCs w:val="20"/>
              </w:rPr>
              <w:instrText xml:space="preserve"> INCLUDEPICTURE  "D:\\临时文档夹\\2017年桌面文件\\Administrator\\AppData\\Roaming\\Tencent\\Users\\52839355\\QQ\\WinTemp\\RichOle\\MZ8}QJWP~SHM`HRVYX~GHHT.png" \* MERGEFORMATINET </w:instrText>
            </w:r>
            <w:r>
              <w:rPr>
                <w:rFonts w:ascii="宋体" w:hAnsi="宋体" w:cs="宋体"/>
                <w:kern w:val="0"/>
                <w:sz w:val="20"/>
                <w:szCs w:val="20"/>
              </w:rPr>
              <w:fldChar w:fldCharType="separate"/>
            </w:r>
            <w:r w:rsidR="00B814A1">
              <w:rPr>
                <w:rFonts w:ascii="宋体" w:hAnsi="宋体" w:cs="宋体"/>
                <w:kern w:val="0"/>
                <w:sz w:val="20"/>
                <w:szCs w:val="20"/>
              </w:rPr>
              <w:fldChar w:fldCharType="begin"/>
            </w:r>
            <w:r w:rsidR="00B814A1">
              <w:rPr>
                <w:rFonts w:ascii="宋体" w:hAnsi="宋体" w:cs="宋体"/>
                <w:kern w:val="0"/>
                <w:sz w:val="20"/>
                <w:szCs w:val="20"/>
              </w:rPr>
              <w:instrText xml:space="preserve"> </w:instrText>
            </w:r>
            <w:r w:rsidR="00B814A1">
              <w:rPr>
                <w:rFonts w:ascii="宋体" w:hAnsi="宋体" w:cs="宋体"/>
                <w:kern w:val="0"/>
                <w:sz w:val="20"/>
                <w:szCs w:val="20"/>
              </w:rPr>
              <w:instrText>INCLUDEPICTURE  "F:\\Documents\\WeChat Files\\Administrator\\AppData\\Roaming\\Tencent\\Users\\52839355\\QQ\\WinTemp\\RichOle\\MZ8}QJWP~SHM`HRVYX~GHHT.png" \* MERGEFORMATINET</w:instrText>
            </w:r>
            <w:r w:rsidR="00B814A1">
              <w:rPr>
                <w:rFonts w:ascii="宋体" w:hAnsi="宋体" w:cs="宋体"/>
                <w:kern w:val="0"/>
                <w:sz w:val="20"/>
                <w:szCs w:val="20"/>
              </w:rPr>
              <w:instrText xml:space="preserve"> </w:instrText>
            </w:r>
            <w:r w:rsidR="00B814A1">
              <w:rPr>
                <w:rFonts w:ascii="宋体" w:hAnsi="宋体" w:cs="宋体"/>
                <w:kern w:val="0"/>
                <w:sz w:val="20"/>
                <w:szCs w:val="20"/>
              </w:rPr>
              <w:fldChar w:fldCharType="separate"/>
            </w:r>
            <w:r w:rsidR="000D0B0B">
              <w:rPr>
                <w:rFonts w:ascii="宋体" w:hAnsi="宋体" w:cs="宋体"/>
                <w:kern w:val="0"/>
                <w:sz w:val="20"/>
                <w:szCs w:val="20"/>
              </w:rPr>
              <w:pict>
                <v:shape id="图片 6" o:spid="_x0000_i1025" type="#_x0000_t75" style="width:648.85pt;height:336.55pt">
                  <v:imagedata r:id="rId13" r:href="rId14"/>
                </v:shape>
              </w:pict>
            </w:r>
            <w:r w:rsidR="00B814A1">
              <w:rPr>
                <w:rFonts w:ascii="宋体" w:hAnsi="宋体" w:cs="宋体"/>
                <w:kern w:val="0"/>
                <w:sz w:val="20"/>
                <w:szCs w:val="20"/>
              </w:rPr>
              <w:fldChar w:fldCharType="end"/>
            </w:r>
            <w:r>
              <w:rPr>
                <w:rFonts w:ascii="宋体" w:hAnsi="宋体" w:cs="宋体"/>
                <w:kern w:val="0"/>
                <w:sz w:val="20"/>
                <w:szCs w:val="20"/>
              </w:rPr>
              <w:fldChar w:fldCharType="end"/>
            </w:r>
            <w:r>
              <w:rPr>
                <w:rFonts w:ascii="宋体" w:hAnsi="宋体" w:cs="宋体"/>
                <w:kern w:val="0"/>
                <w:sz w:val="20"/>
                <w:szCs w:val="20"/>
              </w:rPr>
              <w:fldChar w:fldCharType="end"/>
            </w:r>
            <w:r>
              <w:rPr>
                <w:rFonts w:ascii="宋体" w:hAnsi="宋体" w:cs="宋体"/>
                <w:kern w:val="0"/>
                <w:sz w:val="20"/>
                <w:szCs w:val="20"/>
              </w:rPr>
              <w:fldChar w:fldCharType="end"/>
            </w:r>
          </w:p>
          <w:p w:rsidR="00981B7D" w:rsidRPr="00A0458B" w:rsidRDefault="00981B7D" w:rsidP="00981B7D">
            <w:pPr>
              <w:spacing w:line="360" w:lineRule="auto"/>
              <w:jc w:val="center"/>
              <w:rPr>
                <w:rFonts w:ascii="宋体" w:hAnsi="宋体" w:cs="宋体"/>
                <w:kern w:val="0"/>
                <w:sz w:val="20"/>
                <w:szCs w:val="20"/>
              </w:rPr>
            </w:pPr>
            <w:r w:rsidRPr="00A0458B">
              <w:rPr>
                <w:rFonts w:ascii="宋体" w:hAnsi="宋体" w:cs="宋体" w:hint="eastAsia"/>
                <w:kern w:val="0"/>
                <w:sz w:val="20"/>
                <w:szCs w:val="20"/>
              </w:rPr>
              <w:t>（图二）</w:t>
            </w:r>
          </w:p>
          <w:p w:rsidR="00981B7D" w:rsidRPr="00A0458B" w:rsidRDefault="00981B7D" w:rsidP="00981B7D">
            <w:pPr>
              <w:spacing w:line="360" w:lineRule="auto"/>
              <w:rPr>
                <w:rFonts w:ascii="宋体" w:hAnsi="宋体"/>
                <w:color w:val="000000"/>
                <w:sz w:val="20"/>
                <w:szCs w:val="20"/>
              </w:rPr>
            </w:pPr>
            <w:r w:rsidRPr="00A0458B">
              <w:rPr>
                <w:rFonts w:ascii="宋体" w:hAnsi="宋体" w:hint="eastAsia"/>
                <w:b/>
                <w:color w:val="000000"/>
                <w:sz w:val="20"/>
                <w:szCs w:val="20"/>
              </w:rPr>
              <w:t>OMS系统：</w:t>
            </w:r>
            <w:r w:rsidRPr="00A0458B">
              <w:rPr>
                <w:rFonts w:ascii="宋体" w:hAnsi="宋体" w:hint="eastAsia"/>
                <w:color w:val="000000"/>
                <w:sz w:val="20"/>
                <w:szCs w:val="20"/>
              </w:rPr>
              <w:t>接收MPS新增字段，增加存款礼券，生产促销折让，数据传单到报表系统</w:t>
            </w:r>
          </w:p>
          <w:p w:rsidR="00981B7D" w:rsidRPr="00A0458B" w:rsidRDefault="00981B7D" w:rsidP="00981B7D">
            <w:pPr>
              <w:spacing w:line="360" w:lineRule="auto"/>
              <w:rPr>
                <w:rFonts w:ascii="宋体" w:hAnsi="宋体"/>
                <w:b/>
                <w:sz w:val="20"/>
                <w:szCs w:val="20"/>
              </w:rPr>
            </w:pPr>
            <w:r w:rsidRPr="00A0458B">
              <w:rPr>
                <w:rFonts w:ascii="宋体" w:hAnsi="宋体" w:hint="eastAsia"/>
                <w:b/>
                <w:sz w:val="20"/>
                <w:szCs w:val="20"/>
              </w:rPr>
              <w:t>附</w:t>
            </w:r>
            <w:r w:rsidRPr="00A0458B">
              <w:rPr>
                <w:rFonts w:ascii="宋体" w:hAnsi="宋体"/>
                <w:b/>
                <w:sz w:val="20"/>
                <w:szCs w:val="20"/>
              </w:rPr>
              <w:t>：</w:t>
            </w:r>
            <w:r w:rsidRPr="00A0458B">
              <w:rPr>
                <w:rFonts w:ascii="宋体" w:hAnsi="宋体" w:hint="eastAsia"/>
                <w:b/>
                <w:sz w:val="20"/>
                <w:szCs w:val="20"/>
              </w:rPr>
              <w:t>财务需求详情</w:t>
            </w:r>
            <w:r w:rsidRPr="00A0458B">
              <w:rPr>
                <w:rFonts w:ascii="宋体" w:hAnsi="宋体"/>
                <w:b/>
                <w:sz w:val="20"/>
                <w:szCs w:val="20"/>
              </w:rPr>
              <w:t>及举例</w:t>
            </w:r>
          </w:p>
          <w:p w:rsidR="00981B7D" w:rsidRPr="00A0458B" w:rsidRDefault="00981B7D" w:rsidP="00981B7D">
            <w:pPr>
              <w:spacing w:line="360" w:lineRule="auto"/>
              <w:rPr>
                <w:rFonts w:ascii="宋体" w:hAnsi="宋体"/>
                <w:b/>
                <w:sz w:val="20"/>
                <w:szCs w:val="20"/>
              </w:rPr>
            </w:pPr>
            <w:r w:rsidRPr="00A0458B">
              <w:rPr>
                <w:rFonts w:ascii="宋体" w:hAnsi="宋体" w:hint="eastAsia"/>
                <w:b/>
                <w:sz w:val="20"/>
                <w:szCs w:val="20"/>
              </w:rPr>
              <w:t>增加11110027、11110028、11110029</w:t>
            </w:r>
            <w:proofErr w:type="gramStart"/>
            <w:r w:rsidRPr="00A0458B">
              <w:rPr>
                <w:rFonts w:ascii="宋体" w:hAnsi="宋体" w:hint="eastAsia"/>
                <w:b/>
                <w:sz w:val="20"/>
                <w:szCs w:val="20"/>
              </w:rPr>
              <w:t>三个</w:t>
            </w:r>
            <w:proofErr w:type="gramEnd"/>
            <w:r w:rsidRPr="00A0458B">
              <w:rPr>
                <w:rFonts w:ascii="宋体" w:hAnsi="宋体" w:hint="eastAsia"/>
                <w:b/>
                <w:sz w:val="20"/>
                <w:szCs w:val="20"/>
              </w:rPr>
              <w:t>存款礼券项目清单</w:t>
            </w:r>
          </w:p>
          <w:p w:rsidR="00981B7D" w:rsidRPr="00A0458B" w:rsidRDefault="00981B7D" w:rsidP="00981B7D">
            <w:pPr>
              <w:spacing w:line="360" w:lineRule="auto"/>
              <w:rPr>
                <w:rFonts w:ascii="宋体" w:hAnsi="宋体"/>
                <w:b/>
                <w:sz w:val="20"/>
                <w:szCs w:val="20"/>
              </w:rPr>
            </w:pPr>
            <w:proofErr w:type="gramStart"/>
            <w:r w:rsidRPr="00A0458B">
              <w:rPr>
                <w:rFonts w:ascii="宋体" w:hAnsi="宋体" w:hint="eastAsia"/>
                <w:b/>
                <w:sz w:val="20"/>
                <w:szCs w:val="20"/>
              </w:rPr>
              <w:t>例举</w:t>
            </w:r>
            <w:proofErr w:type="gramEnd"/>
            <w:r w:rsidRPr="00A0458B">
              <w:rPr>
                <w:rFonts w:ascii="宋体" w:hAnsi="宋体" w:hint="eastAsia"/>
                <w:b/>
                <w:sz w:val="20"/>
                <w:szCs w:val="20"/>
              </w:rPr>
              <w:t>情况一、A、B、E类情况</w:t>
            </w:r>
          </w:p>
          <w:p w:rsidR="00981B7D" w:rsidRPr="00A0458B" w:rsidRDefault="00981B7D" w:rsidP="00981B7D">
            <w:pPr>
              <w:numPr>
                <w:ilvl w:val="0"/>
                <w:numId w:val="46"/>
              </w:numPr>
              <w:spacing w:line="360" w:lineRule="auto"/>
              <w:rPr>
                <w:rFonts w:ascii="宋体" w:hAnsi="宋体"/>
                <w:b/>
                <w:sz w:val="20"/>
                <w:szCs w:val="20"/>
              </w:rPr>
            </w:pPr>
            <w:r w:rsidRPr="00A0458B">
              <w:rPr>
                <w:rFonts w:ascii="宋体" w:hAnsi="宋体" w:hint="eastAsia"/>
                <w:b/>
                <w:sz w:val="20"/>
                <w:szCs w:val="20"/>
              </w:rPr>
              <w:t>费用由市场部承担</w:t>
            </w:r>
          </w:p>
          <w:p w:rsidR="00981B7D" w:rsidRPr="00A0458B" w:rsidRDefault="00981B7D" w:rsidP="00981B7D">
            <w:pPr>
              <w:rPr>
                <w:rFonts w:ascii="宋体" w:hAnsi="宋体"/>
                <w:sz w:val="20"/>
                <w:szCs w:val="20"/>
              </w:rPr>
            </w:pPr>
            <w:r w:rsidRPr="00A0458B">
              <w:rPr>
                <w:rFonts w:ascii="宋体" w:hAnsi="宋体" w:hint="eastAsia"/>
                <w:sz w:val="20"/>
                <w:szCs w:val="20"/>
              </w:rPr>
              <w:t>存款礼券生成如下：</w:t>
            </w:r>
          </w:p>
          <w:p w:rsidR="00981B7D" w:rsidRPr="00A0458B" w:rsidRDefault="00981B7D" w:rsidP="00981B7D">
            <w:pPr>
              <w:rPr>
                <w:rFonts w:ascii="宋体" w:hAnsi="宋体"/>
                <w:sz w:val="20"/>
                <w:szCs w:val="20"/>
              </w:rPr>
            </w:pPr>
            <w:r w:rsidRPr="00A0458B">
              <w:rPr>
                <w:rFonts w:ascii="宋体" w:hAnsi="宋体" w:hint="eastAsia"/>
                <w:sz w:val="20"/>
                <w:szCs w:val="20"/>
              </w:rPr>
              <w:t>贷（红字）项目编码1111024（VIP积分折扣）；</w:t>
            </w:r>
          </w:p>
          <w:p w:rsidR="00981B7D" w:rsidRPr="00A0458B" w:rsidRDefault="00981B7D" w:rsidP="00981B7D">
            <w:pPr>
              <w:rPr>
                <w:rFonts w:ascii="宋体" w:hAnsi="宋体"/>
                <w:sz w:val="20"/>
                <w:szCs w:val="20"/>
              </w:rPr>
            </w:pPr>
            <w:r w:rsidRPr="00A0458B">
              <w:rPr>
                <w:rFonts w:ascii="宋体" w:hAnsi="宋体" w:hint="eastAsia"/>
                <w:sz w:val="20"/>
                <w:szCs w:val="20"/>
              </w:rPr>
              <w:t>贷（红字）项目编码2221010301（代币</w:t>
            </w:r>
            <w:proofErr w:type="gramStart"/>
            <w:r w:rsidRPr="00A0458B">
              <w:rPr>
                <w:rFonts w:ascii="宋体" w:hAnsi="宋体" w:hint="eastAsia"/>
                <w:sz w:val="20"/>
                <w:szCs w:val="20"/>
              </w:rPr>
              <w:t>券</w:t>
            </w:r>
            <w:proofErr w:type="gramEnd"/>
            <w:r w:rsidRPr="00A0458B">
              <w:rPr>
                <w:rFonts w:ascii="宋体" w:hAnsi="宋体" w:hint="eastAsia"/>
                <w:sz w:val="20"/>
                <w:szCs w:val="20"/>
              </w:rPr>
              <w:t>调整销售折让税金16％）</w:t>
            </w:r>
          </w:p>
          <w:p w:rsidR="00981B7D" w:rsidRPr="00A0458B" w:rsidRDefault="00981B7D" w:rsidP="00981B7D">
            <w:pPr>
              <w:rPr>
                <w:rFonts w:ascii="宋体" w:hAnsi="宋体"/>
                <w:sz w:val="20"/>
                <w:szCs w:val="20"/>
              </w:rPr>
            </w:pPr>
            <w:r w:rsidRPr="00A0458B">
              <w:rPr>
                <w:rFonts w:ascii="宋体" w:hAnsi="宋体" w:hint="eastAsia"/>
                <w:sz w:val="20"/>
                <w:szCs w:val="20"/>
              </w:rPr>
              <w:t>凭证生成会计科目：</w:t>
            </w:r>
          </w:p>
          <w:p w:rsidR="00981B7D" w:rsidRPr="00A0458B" w:rsidRDefault="00981B7D" w:rsidP="00981B7D">
            <w:pPr>
              <w:rPr>
                <w:rFonts w:ascii="宋体" w:hAnsi="宋体"/>
                <w:sz w:val="20"/>
                <w:szCs w:val="20"/>
              </w:rPr>
            </w:pPr>
            <w:r w:rsidRPr="00A0458B">
              <w:rPr>
                <w:rFonts w:ascii="宋体" w:hAnsi="宋体" w:hint="eastAsia"/>
                <w:sz w:val="20"/>
                <w:szCs w:val="20"/>
              </w:rPr>
              <w:t>贷（红字）：主营业务收入-商品收入-零售类.营业折扣及折让-积分（税率辅助1601）</w:t>
            </w:r>
          </w:p>
          <w:p w:rsidR="00981B7D" w:rsidRPr="00A0458B" w:rsidRDefault="00981B7D" w:rsidP="00981B7D">
            <w:pPr>
              <w:spacing w:line="360" w:lineRule="auto"/>
              <w:rPr>
                <w:rFonts w:ascii="宋体" w:hAnsi="宋体"/>
                <w:sz w:val="20"/>
                <w:szCs w:val="20"/>
              </w:rPr>
            </w:pPr>
            <w:r w:rsidRPr="00A0458B">
              <w:rPr>
                <w:rFonts w:ascii="宋体" w:hAnsi="宋体" w:hint="eastAsia"/>
                <w:sz w:val="20"/>
                <w:szCs w:val="20"/>
              </w:rPr>
              <w:t>贷（红字）：应交税费-应交增值税-销项税额.商品零售与批发（税率辅助1601）</w:t>
            </w:r>
          </w:p>
          <w:p w:rsidR="00981B7D" w:rsidRPr="00A0458B" w:rsidRDefault="00981B7D" w:rsidP="00981B7D">
            <w:pPr>
              <w:numPr>
                <w:ilvl w:val="0"/>
                <w:numId w:val="46"/>
              </w:numPr>
              <w:spacing w:line="360" w:lineRule="auto"/>
              <w:rPr>
                <w:rFonts w:ascii="宋体" w:hAnsi="宋体"/>
                <w:b/>
                <w:sz w:val="20"/>
                <w:szCs w:val="20"/>
              </w:rPr>
            </w:pPr>
            <w:r w:rsidRPr="00A0458B">
              <w:rPr>
                <w:rFonts w:ascii="宋体" w:hAnsi="宋体" w:hint="eastAsia"/>
                <w:sz w:val="20"/>
                <w:szCs w:val="20"/>
              </w:rPr>
              <w:t>费用由第三承担</w:t>
            </w:r>
          </w:p>
          <w:p w:rsidR="00981B7D" w:rsidRPr="00A0458B" w:rsidRDefault="00981B7D" w:rsidP="00981B7D">
            <w:pPr>
              <w:spacing w:line="360" w:lineRule="auto"/>
              <w:rPr>
                <w:rFonts w:ascii="宋体" w:hAnsi="宋体"/>
                <w:sz w:val="20"/>
                <w:szCs w:val="20"/>
              </w:rPr>
            </w:pPr>
            <w:r w:rsidRPr="00A0458B">
              <w:rPr>
                <w:rFonts w:ascii="宋体" w:hAnsi="宋体" w:hint="eastAsia"/>
                <w:sz w:val="20"/>
                <w:szCs w:val="20"/>
              </w:rPr>
              <w:t>增加存款礼券项目清单11110029（第三方客商）</w:t>
            </w:r>
          </w:p>
          <w:p w:rsidR="00981B7D" w:rsidRPr="00A0458B" w:rsidRDefault="00981B7D" w:rsidP="00981B7D">
            <w:pPr>
              <w:spacing w:line="360" w:lineRule="auto"/>
              <w:rPr>
                <w:rFonts w:ascii="宋体" w:hAnsi="宋体"/>
                <w:sz w:val="20"/>
                <w:szCs w:val="20"/>
              </w:rPr>
            </w:pPr>
            <w:r w:rsidRPr="00A0458B">
              <w:rPr>
                <w:rFonts w:ascii="宋体" w:hAnsi="宋体" w:hint="eastAsia"/>
                <w:sz w:val="20"/>
                <w:szCs w:val="20"/>
              </w:rPr>
              <w:t>存款礼券单生成：项目清单11110029（第三方客商）</w:t>
            </w:r>
          </w:p>
          <w:p w:rsidR="00981B7D" w:rsidRPr="00A0458B" w:rsidRDefault="00981B7D" w:rsidP="00981B7D">
            <w:pPr>
              <w:rPr>
                <w:rFonts w:ascii="宋体" w:hAnsi="宋体"/>
                <w:sz w:val="20"/>
                <w:szCs w:val="20"/>
              </w:rPr>
            </w:pPr>
            <w:r w:rsidRPr="00A0458B">
              <w:rPr>
                <w:rFonts w:ascii="宋体" w:hAnsi="宋体" w:hint="eastAsia"/>
                <w:sz w:val="20"/>
                <w:szCs w:val="20"/>
              </w:rPr>
              <w:t>凭证生成会计科目：</w:t>
            </w:r>
          </w:p>
          <w:p w:rsidR="00981B7D" w:rsidRPr="00A0458B" w:rsidRDefault="00981B7D" w:rsidP="00981B7D">
            <w:pPr>
              <w:rPr>
                <w:rFonts w:ascii="宋体" w:hAnsi="宋体"/>
                <w:sz w:val="20"/>
                <w:szCs w:val="20"/>
              </w:rPr>
            </w:pPr>
            <w:r w:rsidRPr="00A0458B">
              <w:rPr>
                <w:rFonts w:ascii="宋体" w:hAnsi="宋体" w:hint="eastAsia"/>
                <w:sz w:val="20"/>
                <w:szCs w:val="20"/>
              </w:rPr>
              <w:t>借：其他应收款-促销活动.应收促销活动费用（项目为：促销活动、品类辅助为业务系统维护</w:t>
            </w:r>
            <w:r w:rsidRPr="00A0458B">
              <w:rPr>
                <w:rFonts w:ascii="宋体" w:hAnsi="宋体" w:hint="eastAsia"/>
                <w:sz w:val="20"/>
                <w:szCs w:val="20"/>
              </w:rPr>
              <w:lastRenderedPageBreak/>
              <w:t>的对应活动品类，系统自动带出）</w:t>
            </w:r>
          </w:p>
          <w:p w:rsidR="00981B7D" w:rsidRPr="00A0458B" w:rsidRDefault="00981B7D" w:rsidP="00981B7D">
            <w:pPr>
              <w:numPr>
                <w:ilvl w:val="0"/>
                <w:numId w:val="46"/>
              </w:numPr>
              <w:rPr>
                <w:rFonts w:ascii="宋体" w:hAnsi="宋体"/>
                <w:sz w:val="20"/>
                <w:szCs w:val="20"/>
              </w:rPr>
            </w:pPr>
            <w:r w:rsidRPr="00A0458B">
              <w:rPr>
                <w:rFonts w:ascii="宋体" w:hAnsi="宋体" w:hint="eastAsia"/>
                <w:sz w:val="20"/>
                <w:szCs w:val="20"/>
              </w:rPr>
              <w:t>费用</w:t>
            </w:r>
            <w:proofErr w:type="gramStart"/>
            <w:r w:rsidRPr="00A0458B">
              <w:rPr>
                <w:rFonts w:ascii="宋体" w:hAnsi="宋体" w:hint="eastAsia"/>
                <w:sz w:val="20"/>
                <w:szCs w:val="20"/>
              </w:rPr>
              <w:t>进销折让</w:t>
            </w:r>
            <w:proofErr w:type="gramEnd"/>
            <w:r w:rsidRPr="00A0458B">
              <w:rPr>
                <w:rFonts w:ascii="宋体" w:hAnsi="宋体" w:hint="eastAsia"/>
                <w:sz w:val="20"/>
                <w:szCs w:val="20"/>
              </w:rPr>
              <w:t>费</w:t>
            </w:r>
          </w:p>
          <w:p w:rsidR="00981B7D" w:rsidRPr="00A0458B" w:rsidRDefault="00981B7D" w:rsidP="00981B7D">
            <w:pPr>
              <w:rPr>
                <w:rFonts w:ascii="宋体" w:hAnsi="宋体"/>
                <w:sz w:val="20"/>
                <w:szCs w:val="20"/>
              </w:rPr>
            </w:pPr>
            <w:r w:rsidRPr="00A0458B">
              <w:rPr>
                <w:rFonts w:ascii="宋体" w:hAnsi="宋体" w:hint="eastAsia"/>
                <w:sz w:val="20"/>
                <w:szCs w:val="20"/>
              </w:rPr>
              <w:t>存款礼券单生成如下：</w:t>
            </w:r>
          </w:p>
          <w:p w:rsidR="00981B7D" w:rsidRPr="00A0458B" w:rsidRDefault="00981B7D" w:rsidP="00981B7D">
            <w:pPr>
              <w:rPr>
                <w:rFonts w:ascii="宋体" w:hAnsi="宋体"/>
                <w:sz w:val="20"/>
                <w:szCs w:val="20"/>
              </w:rPr>
            </w:pPr>
            <w:r w:rsidRPr="00A0458B">
              <w:rPr>
                <w:rFonts w:ascii="宋体" w:hAnsi="宋体" w:hint="eastAsia"/>
                <w:sz w:val="20"/>
                <w:szCs w:val="20"/>
              </w:rPr>
              <w:t>贷（红字）项目编码501005（促销活动）</w:t>
            </w:r>
          </w:p>
          <w:p w:rsidR="00981B7D" w:rsidRPr="00A0458B" w:rsidRDefault="00981B7D" w:rsidP="00981B7D">
            <w:pPr>
              <w:rPr>
                <w:rFonts w:ascii="宋体" w:hAnsi="宋体"/>
                <w:sz w:val="20"/>
                <w:szCs w:val="20"/>
              </w:rPr>
            </w:pPr>
            <w:r w:rsidRPr="00A0458B">
              <w:rPr>
                <w:rFonts w:ascii="宋体" w:hAnsi="宋体" w:hint="eastAsia"/>
                <w:sz w:val="20"/>
                <w:szCs w:val="20"/>
              </w:rPr>
              <w:t>贷（红字）项目编码2221010301：（代币</w:t>
            </w:r>
            <w:proofErr w:type="gramStart"/>
            <w:r w:rsidRPr="00A0458B">
              <w:rPr>
                <w:rFonts w:ascii="宋体" w:hAnsi="宋体" w:hint="eastAsia"/>
                <w:sz w:val="20"/>
                <w:szCs w:val="20"/>
              </w:rPr>
              <w:t>券</w:t>
            </w:r>
            <w:proofErr w:type="gramEnd"/>
            <w:r w:rsidRPr="00A0458B">
              <w:rPr>
                <w:rFonts w:ascii="宋体" w:hAnsi="宋体" w:hint="eastAsia"/>
                <w:sz w:val="20"/>
                <w:szCs w:val="20"/>
              </w:rPr>
              <w:t>调整销售折让税金16％）</w:t>
            </w:r>
          </w:p>
          <w:p w:rsidR="00981B7D" w:rsidRPr="00A0458B" w:rsidRDefault="00981B7D" w:rsidP="00981B7D">
            <w:pPr>
              <w:rPr>
                <w:rFonts w:ascii="宋体" w:hAnsi="宋体"/>
                <w:sz w:val="20"/>
                <w:szCs w:val="20"/>
              </w:rPr>
            </w:pPr>
            <w:r w:rsidRPr="00A0458B">
              <w:rPr>
                <w:rFonts w:ascii="宋体" w:hAnsi="宋体" w:hint="eastAsia"/>
                <w:sz w:val="20"/>
                <w:szCs w:val="20"/>
              </w:rPr>
              <w:t>凭证生成会计科目：</w:t>
            </w:r>
          </w:p>
          <w:p w:rsidR="00981B7D" w:rsidRPr="00A0458B" w:rsidRDefault="00981B7D" w:rsidP="00981B7D">
            <w:pPr>
              <w:rPr>
                <w:rFonts w:ascii="宋体" w:hAnsi="宋体"/>
                <w:sz w:val="20"/>
                <w:szCs w:val="20"/>
              </w:rPr>
            </w:pPr>
            <w:r w:rsidRPr="00A0458B">
              <w:rPr>
                <w:rFonts w:ascii="宋体" w:hAnsi="宋体" w:hint="eastAsia"/>
                <w:sz w:val="20"/>
                <w:szCs w:val="20"/>
              </w:rPr>
              <w:t>贷（红字）：主营业务收入-商品收入-零售类.零售-普通商品销售（税率辅助1601）</w:t>
            </w:r>
          </w:p>
          <w:p w:rsidR="00981B7D" w:rsidRPr="00A0458B" w:rsidRDefault="00981B7D" w:rsidP="00981B7D">
            <w:pPr>
              <w:spacing w:line="360" w:lineRule="auto"/>
              <w:rPr>
                <w:rFonts w:ascii="宋体" w:hAnsi="宋体"/>
                <w:color w:val="FF0000"/>
                <w:sz w:val="20"/>
                <w:szCs w:val="20"/>
              </w:rPr>
            </w:pPr>
            <w:r w:rsidRPr="00A0458B">
              <w:rPr>
                <w:rFonts w:ascii="宋体" w:hAnsi="宋体" w:hint="eastAsia"/>
                <w:sz w:val="20"/>
                <w:szCs w:val="20"/>
              </w:rPr>
              <w:t>贷（红字）：应交税费-应交增值税-销项税额.商品零售与批发（税率辅助1601）</w:t>
            </w:r>
          </w:p>
        </w:tc>
      </w:tr>
    </w:tbl>
    <w:p w:rsidR="00981B7D" w:rsidRDefault="00981B7D" w:rsidP="00981B7D">
      <w:pPr>
        <w:pStyle w:val="CRVRFPNormal"/>
      </w:pPr>
    </w:p>
    <w:p w:rsidR="00961B10" w:rsidRPr="00961B10" w:rsidRDefault="00981B7D" w:rsidP="00981B7D">
      <w:pPr>
        <w:spacing w:line="360" w:lineRule="auto"/>
        <w:ind w:firstLineChars="250" w:firstLine="527"/>
        <w:rPr>
          <w:rFonts w:ascii="宋体" w:hAnsi="宋体"/>
          <w:b/>
          <w:szCs w:val="21"/>
        </w:rPr>
      </w:pPr>
      <w:r w:rsidRPr="00961B10">
        <w:rPr>
          <w:rFonts w:ascii="宋体" w:hAnsi="宋体" w:hint="eastAsia"/>
          <w:b/>
          <w:szCs w:val="21"/>
        </w:rPr>
        <w:t>4、</w:t>
      </w:r>
      <w:r w:rsidR="00961B10" w:rsidRPr="00961B10">
        <w:rPr>
          <w:rFonts w:ascii="宋体" w:hAnsi="宋体" w:hint="eastAsia"/>
          <w:b/>
          <w:szCs w:val="21"/>
        </w:rPr>
        <w:t>生鲜商品向统配仓订货的需求</w:t>
      </w:r>
    </w:p>
    <w:p w:rsidR="00981B7D" w:rsidRPr="00E227AD" w:rsidRDefault="00981B7D" w:rsidP="00981B7D">
      <w:pPr>
        <w:spacing w:line="360" w:lineRule="auto"/>
        <w:ind w:firstLineChars="250" w:firstLine="525"/>
        <w:rPr>
          <w:rFonts w:ascii="宋体" w:hAnsi="宋体"/>
          <w:szCs w:val="21"/>
        </w:rPr>
      </w:pPr>
      <w:r w:rsidRPr="00E227AD">
        <w:rPr>
          <w:rFonts w:ascii="宋体" w:hAnsi="宋体" w:hint="eastAsia"/>
          <w:szCs w:val="21"/>
        </w:rPr>
        <w:t>目前系统支持Ole商品向深圳</w:t>
      </w:r>
      <w:proofErr w:type="gramStart"/>
      <w:r w:rsidRPr="00E227AD">
        <w:rPr>
          <w:rFonts w:ascii="宋体" w:hAnsi="宋体" w:hint="eastAsia"/>
          <w:szCs w:val="21"/>
        </w:rPr>
        <w:t>冷链仓要货</w:t>
      </w:r>
      <w:proofErr w:type="gramEnd"/>
      <w:r w:rsidRPr="00E227AD">
        <w:rPr>
          <w:rFonts w:ascii="宋体" w:hAnsi="宋体" w:hint="eastAsia"/>
          <w:szCs w:val="21"/>
        </w:rPr>
        <w:t>（流程如下图），不支持需加工的生鲜商品向统配仓要货的需求</w:t>
      </w:r>
    </w:p>
    <w:p w:rsidR="00981B7D" w:rsidRPr="00526DBE" w:rsidRDefault="00981B7D" w:rsidP="00981B7D">
      <w:pPr>
        <w:pStyle w:val="12"/>
        <w:autoSpaceDE w:val="0"/>
        <w:autoSpaceDN w:val="0"/>
        <w:adjustRightInd w:val="0"/>
        <w:ind w:firstLineChars="0" w:firstLine="480"/>
        <w:rPr>
          <w:szCs w:val="21"/>
        </w:rPr>
      </w:pPr>
      <w:r>
        <w:object w:dxaOrig="17880" w:dyaOrig="14401">
          <v:shape id="_x0000_i1026" type="#_x0000_t75" style="width:414.4pt;height:334.05pt" o:ole="">
            <v:imagedata r:id="rId15" o:title=""/>
          </v:shape>
          <o:OLEObject Type="Embed" ProgID="Visio.Drawing.15" ShapeID="_x0000_i1026" DrawAspect="Content" ObjectID="_1592382510" r:id="rId16"/>
        </w:object>
      </w:r>
    </w:p>
    <w:p w:rsidR="00981B7D" w:rsidRPr="00526DBE" w:rsidRDefault="00981B7D" w:rsidP="00981B7D">
      <w:pPr>
        <w:spacing w:line="360" w:lineRule="auto"/>
      </w:pPr>
      <w:r w:rsidRPr="00526DBE">
        <w:rPr>
          <w:rFonts w:hint="eastAsia"/>
        </w:rPr>
        <w:t>需求期望</w:t>
      </w:r>
      <w:r w:rsidR="00E227AD">
        <w:rPr>
          <w:rFonts w:hint="eastAsia"/>
        </w:rPr>
        <w:t>:</w:t>
      </w:r>
    </w:p>
    <w:p w:rsidR="00981B7D" w:rsidRDefault="00E227AD" w:rsidP="00981B7D">
      <w:r>
        <w:t>1)</w:t>
      </w:r>
      <w:r w:rsidR="00981B7D">
        <w:rPr>
          <w:rFonts w:hint="eastAsia"/>
        </w:rPr>
        <w:t>实现生鲜商品向统配仓（</w:t>
      </w:r>
      <w:r w:rsidR="00981B7D">
        <w:rPr>
          <w:rFonts w:hint="eastAsia"/>
        </w:rPr>
        <w:t>995050</w:t>
      </w:r>
      <w:r w:rsidR="00981B7D">
        <w:rPr>
          <w:rFonts w:hint="eastAsia"/>
        </w:rPr>
        <w:t>）订货</w:t>
      </w:r>
    </w:p>
    <w:p w:rsidR="00981B7D" w:rsidRPr="008E6B86" w:rsidRDefault="00981B7D" w:rsidP="00981B7D">
      <w:r>
        <w:object w:dxaOrig="18361" w:dyaOrig="19545">
          <v:shape id="_x0000_i1027" type="#_x0000_t75" style="width:415.25pt;height:442.05pt" o:ole="">
            <v:imagedata r:id="rId17" o:title=""/>
          </v:shape>
          <o:OLEObject Type="Embed" ProgID="Visio.Drawing.15" ShapeID="_x0000_i1027" DrawAspect="Content" ObjectID="_1592382511" r:id="rId18"/>
        </w:object>
      </w:r>
    </w:p>
    <w:p w:rsidR="00981B7D" w:rsidRPr="00EA651A" w:rsidRDefault="00E227AD" w:rsidP="00981B7D">
      <w:r>
        <w:t>2)</w:t>
      </w:r>
      <w:r w:rsidR="00981B7D" w:rsidRPr="00526DBE">
        <w:rPr>
          <w:rFonts w:hint="eastAsia"/>
        </w:rPr>
        <w:t>需求说明</w:t>
      </w:r>
      <w:r w:rsidR="00981B7D">
        <w:rPr>
          <w:rFonts w:hint="eastAsia"/>
        </w:rPr>
        <w:t>(</w:t>
      </w:r>
      <w:r w:rsidR="00981B7D">
        <w:rPr>
          <w:rFonts w:ascii="宋体" w:hAnsi="宋体" w:cs="宋体" w:hint="eastAsia"/>
          <w:color w:val="000000"/>
        </w:rPr>
        <w:t>红色为需求功能， 其他为现有规则</w:t>
      </w:r>
      <w:r w:rsidR="00981B7D">
        <w:rPr>
          <w:rFonts w:hint="eastAsia"/>
        </w:rPr>
        <w:t>)</w:t>
      </w:r>
    </w:p>
    <w:p w:rsidR="00981B7D" w:rsidRPr="00645E0C" w:rsidRDefault="00981B7D" w:rsidP="00981B7D">
      <w:pPr>
        <w:numPr>
          <w:ilvl w:val="0"/>
          <w:numId w:val="48"/>
        </w:numPr>
      </w:pPr>
      <w:r>
        <w:rPr>
          <w:rFonts w:hint="eastAsia"/>
        </w:rPr>
        <w:t>采购在</w:t>
      </w:r>
      <w:r>
        <w:rPr>
          <w:rFonts w:hint="eastAsia"/>
        </w:rPr>
        <w:t>OLE</w:t>
      </w:r>
      <w:r>
        <w:rPr>
          <w:rFonts w:hint="eastAsia"/>
        </w:rPr>
        <w:t>的</w:t>
      </w:r>
      <w:r>
        <w:rPr>
          <w:rFonts w:hint="eastAsia"/>
        </w:rPr>
        <w:t>OMS</w:t>
      </w:r>
      <w:r>
        <w:rPr>
          <w:rFonts w:hint="eastAsia"/>
        </w:rPr>
        <w:t>【生鲜熟食订</w:t>
      </w:r>
      <w:r>
        <w:rPr>
          <w:rFonts w:hint="eastAsia"/>
        </w:rPr>
        <w:t>/</w:t>
      </w:r>
      <w:r>
        <w:rPr>
          <w:rFonts w:hint="eastAsia"/>
        </w:rPr>
        <w:t>送货清单】订货，审核后单据转到</w:t>
      </w:r>
      <w:r>
        <w:rPr>
          <w:rFonts w:hint="eastAsia"/>
        </w:rPr>
        <w:t>OLE DMS</w:t>
      </w:r>
      <w:r>
        <w:rPr>
          <w:rFonts w:hint="eastAsia"/>
        </w:rPr>
        <w:t>，产生订货审批单和订货通知单，订货通知单判断是否是内部供应商，如果是，单据转入南区</w:t>
      </w:r>
      <w:r>
        <w:rPr>
          <w:rFonts w:hint="eastAsia"/>
        </w:rPr>
        <w:t>DMS,</w:t>
      </w:r>
      <w:r>
        <w:rPr>
          <w:rFonts w:hint="eastAsia"/>
        </w:rPr>
        <w:t>南区</w:t>
      </w:r>
      <w:r>
        <w:rPr>
          <w:rFonts w:hint="eastAsia"/>
        </w:rPr>
        <w:t>DMS</w:t>
      </w:r>
      <w:r>
        <w:rPr>
          <w:rFonts w:hint="eastAsia"/>
        </w:rPr>
        <w:t>，判断是否批发客户关系和是否有批发客户商品清单，如果条件满足，根据商品的物流模式产生【直通审批单】或者【配送通知单】，走后</w:t>
      </w:r>
      <w:r w:rsidRPr="00645E0C">
        <w:rPr>
          <w:rFonts w:hint="eastAsia"/>
        </w:rPr>
        <w:t>续的批发流程。</w:t>
      </w:r>
    </w:p>
    <w:p w:rsidR="00981B7D" w:rsidRPr="00645E0C" w:rsidRDefault="00981B7D" w:rsidP="00981B7D">
      <w:pPr>
        <w:numPr>
          <w:ilvl w:val="0"/>
          <w:numId w:val="48"/>
        </w:numPr>
        <w:rPr>
          <w:rFonts w:ascii="宋体" w:hAnsi="宋体" w:cs="宋体"/>
        </w:rPr>
      </w:pPr>
      <w:r w:rsidRPr="00645E0C">
        <w:rPr>
          <w:rFonts w:ascii="宋体" w:hAnsi="宋体" w:cs="宋体" w:hint="eastAsia"/>
        </w:rPr>
        <w:t>在OLE DMS 根据内部供应商+生鲜商品判断，是否需要集单，不需要集单，就走正常生鲜商品订货流程，需要集单，</w:t>
      </w:r>
      <w:proofErr w:type="gramStart"/>
      <w:r w:rsidRPr="00645E0C">
        <w:rPr>
          <w:rFonts w:ascii="宋体" w:hAnsi="宋体" w:cs="宋体" w:hint="eastAsia"/>
        </w:rPr>
        <w:t>定时集单后</w:t>
      </w:r>
      <w:proofErr w:type="gramEnd"/>
      <w:r w:rsidRPr="00645E0C">
        <w:rPr>
          <w:rFonts w:ascii="宋体" w:hAnsi="宋体" w:cs="宋体" w:hint="eastAsia"/>
        </w:rPr>
        <w:t xml:space="preserve">，传南区DMS，完成生鲜加工。 </w:t>
      </w:r>
    </w:p>
    <w:p w:rsidR="00981B7D" w:rsidRPr="00645E0C" w:rsidRDefault="00981B7D" w:rsidP="00981B7D">
      <w:pPr>
        <w:numPr>
          <w:ilvl w:val="0"/>
          <w:numId w:val="48"/>
        </w:numPr>
        <w:spacing w:line="360" w:lineRule="auto"/>
        <w:rPr>
          <w:rFonts w:ascii="宋体" w:hAnsi="宋体" w:cs="宋体"/>
        </w:rPr>
      </w:pPr>
      <w:r w:rsidRPr="00645E0C">
        <w:rPr>
          <w:rFonts w:ascii="宋体" w:hAnsi="宋体" w:cs="宋体" w:hint="eastAsia"/>
        </w:rPr>
        <w:t>根据商品+DC判断是否有BOM配方表，如果没有，则正常流程产生配送通知单；如果有， 将产生的</w:t>
      </w:r>
      <w:proofErr w:type="gramStart"/>
      <w:r w:rsidRPr="00645E0C">
        <w:rPr>
          <w:rFonts w:ascii="宋体" w:hAnsi="宋体" w:cs="宋体" w:hint="eastAsia"/>
        </w:rPr>
        <w:t>配送审批</w:t>
      </w:r>
      <w:proofErr w:type="gramEnd"/>
      <w:r w:rsidRPr="00645E0C">
        <w:rPr>
          <w:rFonts w:ascii="宋体" w:hAnsi="宋体" w:cs="宋体" w:hint="eastAsia"/>
        </w:rPr>
        <w:t>单的数据写入生鲜</w:t>
      </w:r>
      <w:proofErr w:type="gramStart"/>
      <w:r w:rsidRPr="00645E0C">
        <w:rPr>
          <w:rFonts w:ascii="宋体" w:hAnsi="宋体" w:cs="宋体" w:hint="eastAsia"/>
        </w:rPr>
        <w:t>加工集单池</w:t>
      </w:r>
      <w:proofErr w:type="gramEnd"/>
      <w:r w:rsidRPr="00645E0C">
        <w:rPr>
          <w:rFonts w:ascii="宋体" w:hAnsi="宋体" w:cs="宋体" w:hint="eastAsia"/>
        </w:rPr>
        <w:t>（</w:t>
      </w:r>
      <w:proofErr w:type="spellStart"/>
      <w:r w:rsidRPr="00645E0C">
        <w:rPr>
          <w:rFonts w:ascii="宋体" w:hAnsi="宋体" w:cs="宋体"/>
        </w:rPr>
        <w:t>prodpuraskdata</w:t>
      </w:r>
      <w:proofErr w:type="spellEnd"/>
      <w:r w:rsidRPr="00645E0C">
        <w:rPr>
          <w:rFonts w:ascii="宋体" w:hAnsi="宋体" w:cs="宋体" w:hint="eastAsia"/>
        </w:rPr>
        <w:t>，</w:t>
      </w:r>
      <w:proofErr w:type="spellStart"/>
      <w:r w:rsidRPr="00645E0C">
        <w:rPr>
          <w:rFonts w:ascii="宋体" w:hAnsi="宋体" w:cs="宋体"/>
        </w:rPr>
        <w:t>rawpuraskdata</w:t>
      </w:r>
      <w:proofErr w:type="spellEnd"/>
      <w:r w:rsidRPr="00645E0C">
        <w:rPr>
          <w:rFonts w:ascii="宋体" w:hAnsi="宋体" w:cs="宋体" w:hint="eastAsia"/>
        </w:rPr>
        <w:t>），并产生相应的配送通知单。</w:t>
      </w:r>
    </w:p>
    <w:p w:rsidR="00981B7D" w:rsidRPr="00645E0C" w:rsidRDefault="00981B7D" w:rsidP="00981B7D">
      <w:pPr>
        <w:numPr>
          <w:ilvl w:val="0"/>
          <w:numId w:val="48"/>
        </w:numPr>
        <w:spacing w:line="360" w:lineRule="auto"/>
        <w:rPr>
          <w:rFonts w:ascii="宋体" w:hAnsi="宋体" w:cs="宋体"/>
        </w:rPr>
      </w:pPr>
      <w:r w:rsidRPr="00645E0C">
        <w:rPr>
          <w:rFonts w:ascii="宋体" w:hAnsi="宋体" w:cs="宋体" w:hint="eastAsia"/>
        </w:rPr>
        <w:t>通过OLE门店 OMS【生鲜熟食订/送货清单】模块下订单，目前单据不传南区DMS，需调整DMS的接受过程。</w:t>
      </w:r>
    </w:p>
    <w:p w:rsidR="00981B7D" w:rsidRDefault="00981B7D" w:rsidP="00981B7D">
      <w:pPr>
        <w:numPr>
          <w:ilvl w:val="0"/>
          <w:numId w:val="48"/>
        </w:numPr>
        <w:spacing w:line="360" w:lineRule="auto"/>
        <w:rPr>
          <w:rFonts w:ascii="宋体" w:hAnsi="宋体" w:cs="宋体"/>
          <w:color w:val="000000" w:themeColor="text1"/>
        </w:rPr>
      </w:pPr>
      <w:r>
        <w:rPr>
          <w:rFonts w:ascii="宋体" w:hAnsi="宋体" w:cs="宋体" w:hint="eastAsia"/>
          <w:color w:val="000000" w:themeColor="text1"/>
        </w:rPr>
        <w:lastRenderedPageBreak/>
        <w:t>南区DMS根据生鲜</w:t>
      </w:r>
      <w:proofErr w:type="gramStart"/>
      <w:r>
        <w:rPr>
          <w:rFonts w:ascii="宋体" w:hAnsi="宋体" w:cs="宋体" w:hint="eastAsia"/>
          <w:color w:val="000000" w:themeColor="text1"/>
        </w:rPr>
        <w:t>加工集单池</w:t>
      </w:r>
      <w:proofErr w:type="gramEnd"/>
      <w:r>
        <w:rPr>
          <w:rFonts w:ascii="宋体" w:hAnsi="宋体" w:cs="宋体" w:hint="eastAsia"/>
          <w:color w:val="000000" w:themeColor="text1"/>
        </w:rPr>
        <w:t>里面的数据，产生生鲜订单和原料订单，原料订单传995050，生鲜加工</w:t>
      </w:r>
      <w:proofErr w:type="gramStart"/>
      <w:r>
        <w:rPr>
          <w:rFonts w:ascii="宋体" w:hAnsi="宋体" w:cs="宋体" w:hint="eastAsia"/>
          <w:color w:val="000000" w:themeColor="text1"/>
        </w:rPr>
        <w:t>仓根据</w:t>
      </w:r>
      <w:proofErr w:type="gramEnd"/>
      <w:r>
        <w:rPr>
          <w:rFonts w:ascii="宋体" w:hAnsi="宋体" w:cs="宋体" w:hint="eastAsia"/>
          <w:color w:val="000000" w:themeColor="text1"/>
        </w:rPr>
        <w:t>订单验收，加工领料，加工入库，成品分拨配送给深圳冷链（A0LG）(南区加工流程)</w:t>
      </w:r>
    </w:p>
    <w:p w:rsidR="00981B7D" w:rsidRPr="00A0002B" w:rsidRDefault="00981B7D" w:rsidP="00981B7D">
      <w:pPr>
        <w:numPr>
          <w:ilvl w:val="0"/>
          <w:numId w:val="48"/>
        </w:numPr>
        <w:spacing w:line="360" w:lineRule="auto"/>
        <w:rPr>
          <w:rFonts w:ascii="宋体" w:hAnsi="宋体" w:cs="宋体"/>
          <w:color w:val="000000" w:themeColor="text1"/>
        </w:rPr>
      </w:pPr>
      <w:r w:rsidRPr="00A0002B">
        <w:rPr>
          <w:rFonts w:ascii="宋体" w:hAnsi="宋体" w:cs="宋体" w:hint="eastAsia"/>
          <w:color w:val="000000" w:themeColor="text1"/>
        </w:rPr>
        <w:t>根据</w:t>
      </w:r>
      <w:proofErr w:type="spellStart"/>
      <w:r w:rsidRPr="00A0002B">
        <w:rPr>
          <w:rFonts w:ascii="宋体" w:hAnsi="宋体" w:cs="宋体" w:hint="eastAsia"/>
          <w:color w:val="000000" w:themeColor="text1"/>
        </w:rPr>
        <w:t>tasktimer</w:t>
      </w:r>
      <w:proofErr w:type="spellEnd"/>
      <w:r>
        <w:rPr>
          <w:rFonts w:ascii="宋体" w:hAnsi="宋体" w:cs="宋体" w:hint="eastAsia"/>
          <w:color w:val="000000" w:themeColor="text1"/>
        </w:rPr>
        <w:t>设置</w:t>
      </w:r>
      <w:r w:rsidRPr="00A0002B">
        <w:rPr>
          <w:rFonts w:ascii="宋体" w:hAnsi="宋体" w:cs="宋体" w:hint="eastAsia"/>
          <w:color w:val="000000" w:themeColor="text1"/>
        </w:rPr>
        <w:t>时间进行加工集单</w:t>
      </w:r>
    </w:p>
    <w:p w:rsidR="00981B7D" w:rsidRDefault="00E227AD" w:rsidP="00E227AD">
      <w:r>
        <w:rPr>
          <w:rFonts w:hint="eastAsia"/>
        </w:rPr>
        <w:t>3</w:t>
      </w:r>
      <w:r>
        <w:t>)</w:t>
      </w:r>
      <w:r w:rsidR="00981B7D">
        <w:rPr>
          <w:rFonts w:hint="eastAsia"/>
        </w:rPr>
        <w:t>其他需求</w:t>
      </w:r>
      <w:r w:rsidR="00981B7D" w:rsidRPr="002C447C">
        <w:rPr>
          <w:rFonts w:hint="eastAsia"/>
        </w:rPr>
        <w:t>要点</w:t>
      </w:r>
    </w:p>
    <w:p w:rsidR="00981B7D" w:rsidRPr="00641607" w:rsidRDefault="00981B7D" w:rsidP="00981B7D">
      <w:r w:rsidRPr="00641607">
        <w:rPr>
          <w:rFonts w:hint="eastAsia"/>
        </w:rPr>
        <w:t>1</w:t>
      </w:r>
      <w:r w:rsidRPr="00641607">
        <w:rPr>
          <w:rFonts w:hint="eastAsia"/>
        </w:rPr>
        <w:t>、原料无特殊要求说明，</w:t>
      </w:r>
      <w:r>
        <w:rPr>
          <w:rFonts w:hint="eastAsia"/>
        </w:rPr>
        <w:t>可以</w:t>
      </w:r>
      <w:r w:rsidRPr="00641607">
        <w:rPr>
          <w:rFonts w:hint="eastAsia"/>
        </w:rPr>
        <w:t>与大超一起混采</w:t>
      </w:r>
      <w:r w:rsidRPr="00641607">
        <w:rPr>
          <w:rFonts w:hint="eastAsia"/>
        </w:rPr>
        <w:cr/>
      </w:r>
      <w:r>
        <w:rPr>
          <w:rFonts w:hint="eastAsia"/>
        </w:rPr>
        <w:t>2</w:t>
      </w:r>
      <w:r w:rsidRPr="00641607">
        <w:rPr>
          <w:rFonts w:hint="eastAsia"/>
        </w:rPr>
        <w:t>、</w:t>
      </w:r>
      <w:proofErr w:type="gramStart"/>
      <w:r w:rsidRPr="00641607">
        <w:rPr>
          <w:rFonts w:hint="eastAsia"/>
        </w:rPr>
        <w:t>集单时间</w:t>
      </w:r>
      <w:proofErr w:type="gramEnd"/>
      <w:r w:rsidRPr="00641607">
        <w:rPr>
          <w:rFonts w:hint="eastAsia"/>
        </w:rPr>
        <w:t>、采买时间</w:t>
      </w:r>
      <w:r>
        <w:rPr>
          <w:rFonts w:hint="eastAsia"/>
        </w:rPr>
        <w:t>，</w:t>
      </w:r>
      <w:r>
        <w:rPr>
          <w:rFonts w:hint="eastAsia"/>
        </w:rPr>
        <w:t>OLE</w:t>
      </w:r>
      <w:r>
        <w:rPr>
          <w:rFonts w:hint="eastAsia"/>
        </w:rPr>
        <w:t>和大超规则一致；</w:t>
      </w:r>
      <w:r>
        <w:rPr>
          <w:rFonts w:hint="eastAsia"/>
        </w:rPr>
        <w:cr/>
        <w:t>3</w:t>
      </w:r>
      <w:r>
        <w:rPr>
          <w:rFonts w:hint="eastAsia"/>
        </w:rPr>
        <w:t>、生鲜加工后成本对账差异，</w:t>
      </w:r>
      <w:r w:rsidRPr="00641607">
        <w:rPr>
          <w:rFonts w:hint="eastAsia"/>
        </w:rPr>
        <w:t>以配送到店的配送单进价为准。</w:t>
      </w:r>
    </w:p>
    <w:p w:rsidR="00981B7D" w:rsidRDefault="00981B7D" w:rsidP="00981B7D">
      <w:pPr>
        <w:pStyle w:val="CRVRFPNormal"/>
      </w:pPr>
    </w:p>
    <w:p w:rsidR="00961B10" w:rsidRPr="00961B10" w:rsidRDefault="00981B7D" w:rsidP="00981B7D">
      <w:pPr>
        <w:spacing w:line="360" w:lineRule="auto"/>
        <w:rPr>
          <w:rFonts w:asciiTheme="minorEastAsia" w:eastAsiaTheme="minorEastAsia" w:hAnsiTheme="minorEastAsia"/>
          <w:b/>
          <w:szCs w:val="21"/>
        </w:rPr>
      </w:pPr>
      <w:r w:rsidRPr="00961B10">
        <w:rPr>
          <w:rFonts w:asciiTheme="minorEastAsia" w:eastAsiaTheme="minorEastAsia" w:hAnsiTheme="minorEastAsia" w:hint="eastAsia"/>
          <w:b/>
          <w:szCs w:val="21"/>
        </w:rPr>
        <w:t>5、</w:t>
      </w:r>
      <w:r w:rsidR="00961B10" w:rsidRPr="00961B10">
        <w:rPr>
          <w:rFonts w:asciiTheme="minorEastAsia" w:eastAsiaTheme="minorEastAsia" w:hAnsiTheme="minorEastAsia" w:hint="eastAsia"/>
          <w:b/>
          <w:szCs w:val="21"/>
        </w:rPr>
        <w:t>会员分级推</w:t>
      </w:r>
      <w:proofErr w:type="gramStart"/>
      <w:r w:rsidR="00961B10" w:rsidRPr="00961B10">
        <w:rPr>
          <w:rFonts w:asciiTheme="minorEastAsia" w:eastAsiaTheme="minorEastAsia" w:hAnsiTheme="minorEastAsia" w:hint="eastAsia"/>
          <w:b/>
          <w:szCs w:val="21"/>
        </w:rPr>
        <w:t>券</w:t>
      </w:r>
      <w:proofErr w:type="gramEnd"/>
      <w:r w:rsidR="00961B10" w:rsidRPr="00961B10">
        <w:rPr>
          <w:rFonts w:asciiTheme="minorEastAsia" w:eastAsiaTheme="minorEastAsia" w:hAnsiTheme="minorEastAsia" w:hint="eastAsia"/>
          <w:b/>
          <w:szCs w:val="21"/>
        </w:rPr>
        <w:t>需求</w:t>
      </w:r>
    </w:p>
    <w:p w:rsidR="00981B7D" w:rsidRPr="00E227AD" w:rsidRDefault="00981B7D" w:rsidP="00981B7D">
      <w:pPr>
        <w:spacing w:line="360" w:lineRule="auto"/>
        <w:rPr>
          <w:rFonts w:asciiTheme="minorEastAsia" w:eastAsiaTheme="minorEastAsia" w:hAnsiTheme="minorEastAsia"/>
          <w:szCs w:val="21"/>
        </w:rPr>
      </w:pPr>
      <w:r w:rsidRPr="00E227AD">
        <w:rPr>
          <w:rFonts w:asciiTheme="minorEastAsia" w:eastAsiaTheme="minorEastAsia" w:hAnsiTheme="minorEastAsia" w:cs="宋体" w:hint="eastAsia"/>
          <w:szCs w:val="21"/>
        </w:rPr>
        <w:t>系统现状及需求价值分析（业</w:t>
      </w:r>
      <w:r w:rsidRPr="00E227AD">
        <w:rPr>
          <w:rFonts w:asciiTheme="minorEastAsia" w:eastAsiaTheme="minorEastAsia" w:hAnsiTheme="minorEastAsia" w:cs="宋体"/>
          <w:szCs w:val="21"/>
        </w:rPr>
        <w:t>务单元</w:t>
      </w:r>
      <w:r w:rsidRPr="00E227AD">
        <w:rPr>
          <w:rFonts w:asciiTheme="minorEastAsia" w:eastAsiaTheme="minorEastAsia" w:hAnsiTheme="minorEastAsia" w:cs="宋体" w:hint="eastAsia"/>
          <w:szCs w:val="21"/>
        </w:rPr>
        <w:t>及</w:t>
      </w:r>
      <w:r w:rsidRPr="00E227AD">
        <w:rPr>
          <w:rFonts w:asciiTheme="minorEastAsia" w:eastAsiaTheme="minorEastAsia" w:hAnsiTheme="minorEastAsia" w:cs="宋体"/>
          <w:szCs w:val="21"/>
        </w:rPr>
        <w:t>总部业务部</w:t>
      </w:r>
      <w:proofErr w:type="gramStart"/>
      <w:r w:rsidRPr="00E227AD">
        <w:rPr>
          <w:rFonts w:asciiTheme="minorEastAsia" w:eastAsiaTheme="minorEastAsia" w:hAnsiTheme="minorEastAsia" w:cs="宋体"/>
          <w:szCs w:val="21"/>
        </w:rPr>
        <w:t>门需求</w:t>
      </w:r>
      <w:proofErr w:type="gramEnd"/>
      <w:r w:rsidRPr="00E227AD">
        <w:rPr>
          <w:rFonts w:asciiTheme="minorEastAsia" w:eastAsiaTheme="minorEastAsia" w:hAnsiTheme="minorEastAsia" w:cs="宋体"/>
          <w:szCs w:val="21"/>
        </w:rPr>
        <w:t>提报人填写</w:t>
      </w:r>
      <w:r w:rsidRPr="00E227AD">
        <w:rPr>
          <w:rFonts w:asciiTheme="minorEastAsia" w:eastAsiaTheme="minorEastAsia" w:hAnsiTheme="minorEastAsia" w:cs="宋体" w:hint="eastAsia"/>
          <w:szCs w:val="21"/>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080"/>
      </w:tblGrid>
      <w:tr w:rsidR="00981B7D" w:rsidRPr="005B1D51" w:rsidTr="007766B4">
        <w:tc>
          <w:tcPr>
            <w:tcW w:w="1276" w:type="dxa"/>
          </w:tcPr>
          <w:p w:rsidR="00981B7D" w:rsidRPr="005B1D51" w:rsidRDefault="00981B7D" w:rsidP="00981B7D">
            <w:pPr>
              <w:spacing w:line="360" w:lineRule="auto"/>
              <w:rPr>
                <w:rFonts w:ascii="宋体"/>
                <w:b/>
                <w:bCs/>
              </w:rPr>
            </w:pPr>
            <w:r w:rsidRPr="005B1D51">
              <w:rPr>
                <w:rFonts w:ascii="宋体" w:hAnsi="宋体" w:cs="宋体" w:hint="eastAsia"/>
                <w:b/>
                <w:bCs/>
              </w:rPr>
              <w:t>需求简述*</w:t>
            </w:r>
          </w:p>
        </w:tc>
        <w:tc>
          <w:tcPr>
            <w:tcW w:w="8080" w:type="dxa"/>
            <w:vAlign w:val="center"/>
          </w:tcPr>
          <w:p w:rsidR="00981B7D" w:rsidRPr="007766B4" w:rsidRDefault="00981B7D" w:rsidP="007766B4">
            <w:pPr>
              <w:widowControl/>
              <w:rPr>
                <w:rFonts w:ascii="宋体" w:hAnsi="宋体" w:cs="宋体"/>
              </w:rPr>
            </w:pPr>
            <w:r w:rsidRPr="007766B4">
              <w:rPr>
                <w:rFonts w:ascii="宋体" w:hAnsi="宋体" w:cs="宋体" w:hint="eastAsia"/>
              </w:rPr>
              <w:t>实现优惠券可针对不同等级的会员进行发券</w:t>
            </w:r>
          </w:p>
        </w:tc>
      </w:tr>
      <w:tr w:rsidR="00981B7D" w:rsidRPr="005B1D51" w:rsidTr="00981B7D">
        <w:tc>
          <w:tcPr>
            <w:tcW w:w="1276" w:type="dxa"/>
          </w:tcPr>
          <w:p w:rsidR="00981B7D" w:rsidRPr="005B1D51" w:rsidRDefault="00981B7D" w:rsidP="00981B7D">
            <w:pPr>
              <w:spacing w:line="360" w:lineRule="auto"/>
              <w:rPr>
                <w:rFonts w:ascii="宋体" w:hAnsi="宋体" w:cs="宋体"/>
                <w:b/>
                <w:bCs/>
              </w:rPr>
            </w:pPr>
            <w:r w:rsidRPr="005B1D51">
              <w:rPr>
                <w:rFonts w:ascii="宋体" w:hAnsi="宋体" w:cs="宋体" w:hint="eastAsia"/>
                <w:b/>
                <w:bCs/>
              </w:rPr>
              <w:t>提</w:t>
            </w:r>
            <w:r w:rsidRPr="005B1D51">
              <w:rPr>
                <w:rFonts w:ascii="宋体" w:hAnsi="宋体" w:cs="宋体"/>
                <w:b/>
                <w:bCs/>
              </w:rPr>
              <w:t>出</w:t>
            </w:r>
            <w:r w:rsidRPr="005B1D51">
              <w:rPr>
                <w:rFonts w:ascii="宋体" w:hAnsi="宋体" w:cs="宋体" w:hint="eastAsia"/>
                <w:b/>
                <w:bCs/>
              </w:rPr>
              <w:t>原因*</w:t>
            </w:r>
          </w:p>
          <w:p w:rsidR="00981B7D" w:rsidRPr="005B1D51" w:rsidRDefault="00981B7D" w:rsidP="00981B7D">
            <w:pPr>
              <w:spacing w:line="360" w:lineRule="auto"/>
              <w:rPr>
                <w:rFonts w:ascii="宋体" w:hAnsi="宋体" w:cs="宋体"/>
                <w:b/>
                <w:bCs/>
              </w:rPr>
            </w:pPr>
          </w:p>
        </w:tc>
        <w:tc>
          <w:tcPr>
            <w:tcW w:w="8080" w:type="dxa"/>
          </w:tcPr>
          <w:p w:rsidR="00981B7D" w:rsidRPr="005B1D51" w:rsidRDefault="00981B7D" w:rsidP="00981B7D">
            <w:pPr>
              <w:spacing w:line="360" w:lineRule="auto"/>
              <w:rPr>
                <w:rFonts w:ascii="宋体"/>
                <w:sz w:val="18"/>
                <w:szCs w:val="18"/>
              </w:rPr>
            </w:pPr>
            <w:r w:rsidRPr="005B1D51">
              <w:rPr>
                <w:rFonts w:ascii="宋体" w:hint="eastAsia"/>
                <w:sz w:val="18"/>
                <w:szCs w:val="18"/>
              </w:rPr>
              <w:t>因营销活动需要对不同等级的会员分别开展，但现有的优惠券不能针对不同等级的会员进行POS推送。</w:t>
            </w:r>
          </w:p>
        </w:tc>
      </w:tr>
      <w:tr w:rsidR="00981B7D" w:rsidRPr="005B1D51" w:rsidTr="00981B7D">
        <w:tc>
          <w:tcPr>
            <w:tcW w:w="1276" w:type="dxa"/>
          </w:tcPr>
          <w:p w:rsidR="00981B7D" w:rsidRPr="005B1D51" w:rsidRDefault="00981B7D" w:rsidP="00981B7D">
            <w:pPr>
              <w:spacing w:line="360" w:lineRule="auto"/>
              <w:rPr>
                <w:rFonts w:ascii="宋体"/>
                <w:b/>
                <w:bCs/>
              </w:rPr>
            </w:pPr>
            <w:r w:rsidRPr="005B1D51">
              <w:rPr>
                <w:rFonts w:ascii="宋体" w:hAnsi="宋体" w:cs="宋体" w:hint="eastAsia"/>
                <w:b/>
                <w:bCs/>
              </w:rPr>
              <w:t>系统现状*</w:t>
            </w:r>
          </w:p>
        </w:tc>
        <w:tc>
          <w:tcPr>
            <w:tcW w:w="8080" w:type="dxa"/>
          </w:tcPr>
          <w:p w:rsidR="00981B7D" w:rsidRPr="005B1D51" w:rsidRDefault="00981B7D" w:rsidP="00981B7D">
            <w:pPr>
              <w:widowControl/>
              <w:jc w:val="left"/>
              <w:rPr>
                <w:rFonts w:ascii="宋体"/>
                <w:sz w:val="24"/>
                <w:szCs w:val="24"/>
              </w:rPr>
            </w:pPr>
            <w:r w:rsidRPr="005B1D51">
              <w:rPr>
                <w:rFonts w:ascii="宋体" w:hAnsi="宋体" w:cs="宋体" w:hint="eastAsia"/>
              </w:rPr>
              <w:t>无</w:t>
            </w:r>
          </w:p>
        </w:tc>
      </w:tr>
      <w:tr w:rsidR="00981B7D" w:rsidRPr="005B1D51" w:rsidTr="00981B7D">
        <w:tc>
          <w:tcPr>
            <w:tcW w:w="1276" w:type="dxa"/>
          </w:tcPr>
          <w:p w:rsidR="00981B7D" w:rsidRPr="005B1D51" w:rsidRDefault="00981B7D" w:rsidP="00981B7D">
            <w:pPr>
              <w:spacing w:line="360" w:lineRule="auto"/>
              <w:rPr>
                <w:rFonts w:ascii="宋体" w:hAnsi="宋体" w:cs="宋体"/>
                <w:b/>
              </w:rPr>
            </w:pPr>
            <w:r w:rsidRPr="005B1D51">
              <w:rPr>
                <w:rFonts w:ascii="宋体" w:hAnsi="宋体" w:cs="宋体" w:hint="eastAsia"/>
                <w:b/>
              </w:rPr>
              <w:t>需求价值*</w:t>
            </w:r>
          </w:p>
          <w:p w:rsidR="00981B7D" w:rsidRPr="005B1D51" w:rsidRDefault="00981B7D" w:rsidP="00981B7D">
            <w:pPr>
              <w:spacing w:line="360" w:lineRule="auto"/>
              <w:rPr>
                <w:rFonts w:ascii="宋体" w:hAnsi="宋体" w:cs="宋体"/>
                <w:b/>
              </w:rPr>
            </w:pPr>
          </w:p>
        </w:tc>
        <w:tc>
          <w:tcPr>
            <w:tcW w:w="8080" w:type="dxa"/>
          </w:tcPr>
          <w:p w:rsidR="00981B7D" w:rsidRPr="005B1D51" w:rsidRDefault="00981B7D" w:rsidP="00981B7D">
            <w:pPr>
              <w:spacing w:line="360" w:lineRule="auto"/>
              <w:rPr>
                <w:rFonts w:ascii="宋体" w:hAnsi="宋体" w:cs="宋体"/>
              </w:rPr>
            </w:pPr>
            <w:r w:rsidRPr="005B1D51">
              <w:rPr>
                <w:rFonts w:ascii="宋体" w:hAnsi="宋体" w:cs="宋体" w:hint="eastAsia"/>
              </w:rPr>
              <w:t>1：因无门槛V1会员的涌入，而产生大量销售的仍是V2V3会员，但现在的营销方式只能针对全会员去推行，无法凸显会员等级的差距，也无法把有限的营销费用投入到V2V3会员上，现在需对不同等级的会员开展，就可以实现不同级别的会员得到的优惠券折扣和力度不一样。</w:t>
            </w:r>
          </w:p>
          <w:p w:rsidR="00981B7D" w:rsidRPr="005B1D51" w:rsidRDefault="00981B7D" w:rsidP="00981B7D">
            <w:pPr>
              <w:spacing w:line="360" w:lineRule="auto"/>
              <w:rPr>
                <w:rFonts w:ascii="宋体" w:hAnsi="宋体" w:cs="宋体"/>
              </w:rPr>
            </w:pPr>
            <w:r w:rsidRPr="005B1D51">
              <w:rPr>
                <w:rFonts w:ascii="宋体" w:hAnsi="宋体" w:cs="宋体" w:hint="eastAsia"/>
              </w:rPr>
              <w:t>2：每个等级的客单价不一样，对不同等级设置不同的消费满额条件，可以相应提高不同等级会员的客单价，这样的提升效果会更精准更好。</w:t>
            </w:r>
          </w:p>
        </w:tc>
      </w:tr>
    </w:tbl>
    <w:p w:rsidR="00981B7D" w:rsidRPr="005B1D51" w:rsidRDefault="00981B7D" w:rsidP="00981B7D">
      <w:pPr>
        <w:spacing w:line="360" w:lineRule="auto"/>
        <w:rPr>
          <w:sz w:val="24"/>
          <w:szCs w:val="24"/>
        </w:rPr>
      </w:pPr>
    </w:p>
    <w:p w:rsidR="00981B7D" w:rsidRPr="007766B4" w:rsidRDefault="00981B7D" w:rsidP="00981B7D">
      <w:pPr>
        <w:spacing w:line="360" w:lineRule="auto"/>
        <w:rPr>
          <w:rFonts w:asciiTheme="minorEastAsia" w:eastAsiaTheme="minorEastAsia" w:hAnsiTheme="minorEastAsia"/>
          <w:szCs w:val="21"/>
        </w:rPr>
      </w:pPr>
      <w:r w:rsidRPr="007766B4">
        <w:rPr>
          <w:rFonts w:asciiTheme="minorEastAsia" w:eastAsiaTheme="minorEastAsia" w:hAnsiTheme="minorEastAsia"/>
          <w:szCs w:val="21"/>
        </w:rPr>
        <w:t>IT</w:t>
      </w:r>
      <w:r w:rsidRPr="007766B4">
        <w:rPr>
          <w:rFonts w:asciiTheme="minorEastAsia" w:eastAsiaTheme="minorEastAsia" w:hAnsiTheme="minorEastAsia" w:cs="宋体" w:hint="eastAsia"/>
          <w:szCs w:val="21"/>
        </w:rPr>
        <w:t>需求细节描述（业</w:t>
      </w:r>
      <w:r w:rsidRPr="007766B4">
        <w:rPr>
          <w:rFonts w:asciiTheme="minorEastAsia" w:eastAsiaTheme="minorEastAsia" w:hAnsiTheme="minorEastAsia" w:cs="宋体"/>
          <w:szCs w:val="21"/>
        </w:rPr>
        <w:t>务单元</w:t>
      </w:r>
      <w:r w:rsidRPr="007766B4">
        <w:rPr>
          <w:rFonts w:asciiTheme="minorEastAsia" w:eastAsiaTheme="minorEastAsia" w:hAnsiTheme="minorEastAsia" w:cs="宋体" w:hint="eastAsia"/>
          <w:szCs w:val="21"/>
        </w:rPr>
        <w:t>及</w:t>
      </w:r>
      <w:r w:rsidRPr="007766B4">
        <w:rPr>
          <w:rFonts w:asciiTheme="minorEastAsia" w:eastAsiaTheme="minorEastAsia" w:hAnsiTheme="minorEastAsia" w:cs="宋体"/>
          <w:szCs w:val="21"/>
        </w:rPr>
        <w:t>总部业务部</w:t>
      </w:r>
      <w:proofErr w:type="gramStart"/>
      <w:r w:rsidRPr="007766B4">
        <w:rPr>
          <w:rFonts w:asciiTheme="minorEastAsia" w:eastAsiaTheme="minorEastAsia" w:hAnsiTheme="minorEastAsia" w:cs="宋体"/>
          <w:szCs w:val="21"/>
        </w:rPr>
        <w:t>门需求</w:t>
      </w:r>
      <w:proofErr w:type="gramEnd"/>
      <w:r w:rsidRPr="007766B4">
        <w:rPr>
          <w:rFonts w:asciiTheme="minorEastAsia" w:eastAsiaTheme="minorEastAsia" w:hAnsiTheme="minorEastAsia" w:cs="宋体"/>
          <w:szCs w:val="21"/>
        </w:rPr>
        <w:t>提报人填写</w:t>
      </w:r>
      <w:r w:rsidRPr="007766B4">
        <w:rPr>
          <w:rFonts w:asciiTheme="minorEastAsia" w:eastAsiaTheme="minorEastAsia" w:hAnsiTheme="minorEastAsia" w:cs="宋体"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8080"/>
      </w:tblGrid>
      <w:tr w:rsidR="00981B7D" w:rsidRPr="005B1D51" w:rsidTr="00981B7D">
        <w:tc>
          <w:tcPr>
            <w:tcW w:w="1276" w:type="dxa"/>
          </w:tcPr>
          <w:p w:rsidR="00981B7D" w:rsidRPr="005B1D51" w:rsidRDefault="00981B7D" w:rsidP="00981B7D">
            <w:pPr>
              <w:spacing w:line="360" w:lineRule="auto"/>
              <w:rPr>
                <w:rFonts w:ascii="宋体"/>
                <w:b/>
                <w:bCs/>
              </w:rPr>
            </w:pPr>
            <w:r w:rsidRPr="005B1D51">
              <w:rPr>
                <w:rFonts w:ascii="宋体" w:hAnsi="宋体" w:cs="宋体" w:hint="eastAsia"/>
                <w:b/>
                <w:bCs/>
              </w:rPr>
              <w:t>需求目标*业</w:t>
            </w:r>
            <w:r w:rsidRPr="005B1D51">
              <w:rPr>
                <w:rFonts w:ascii="宋体" w:hAnsi="宋体" w:cs="宋体"/>
                <w:b/>
                <w:bCs/>
              </w:rPr>
              <w:t>务场景</w:t>
            </w:r>
          </w:p>
        </w:tc>
        <w:tc>
          <w:tcPr>
            <w:tcW w:w="8080" w:type="dxa"/>
          </w:tcPr>
          <w:p w:rsidR="00981B7D" w:rsidRPr="005B1D51" w:rsidRDefault="00981B7D" w:rsidP="00981B7D">
            <w:pPr>
              <w:widowControl/>
              <w:ind w:firstLineChars="150" w:firstLine="315"/>
              <w:jc w:val="left"/>
            </w:pPr>
            <w:r w:rsidRPr="005B1D51">
              <w:rPr>
                <w:rFonts w:hint="eastAsia"/>
              </w:rPr>
              <w:t>需求目标：在活动期内，可以针对</w:t>
            </w:r>
            <w:r w:rsidRPr="005B1D51">
              <w:rPr>
                <w:rFonts w:hint="eastAsia"/>
              </w:rPr>
              <w:t>V1</w:t>
            </w:r>
            <w:r w:rsidRPr="005B1D51">
              <w:rPr>
                <w:rFonts w:hint="eastAsia"/>
              </w:rPr>
              <w:t>会员、</w:t>
            </w:r>
            <w:r w:rsidRPr="005B1D51">
              <w:rPr>
                <w:rFonts w:hint="eastAsia"/>
              </w:rPr>
              <w:t>V2</w:t>
            </w:r>
            <w:r w:rsidRPr="005B1D51">
              <w:rPr>
                <w:rFonts w:hint="eastAsia"/>
              </w:rPr>
              <w:t>会员、</w:t>
            </w:r>
            <w:r w:rsidRPr="005B1D51">
              <w:rPr>
                <w:rFonts w:hint="eastAsia"/>
              </w:rPr>
              <w:t>V3</w:t>
            </w:r>
            <w:r w:rsidRPr="005B1D51">
              <w:rPr>
                <w:rFonts w:hint="eastAsia"/>
              </w:rPr>
              <w:t>会员在</w:t>
            </w:r>
            <w:r w:rsidRPr="005B1D51">
              <w:rPr>
                <w:rFonts w:hint="eastAsia"/>
              </w:rPr>
              <w:t>POS</w:t>
            </w:r>
            <w:r w:rsidRPr="005B1D51">
              <w:rPr>
                <w:rFonts w:hint="eastAsia"/>
              </w:rPr>
              <w:t>满足不同的额度，推不同的商品优惠券。</w:t>
            </w:r>
          </w:p>
          <w:p w:rsidR="00981B7D" w:rsidRPr="005B1D51" w:rsidRDefault="00981B7D" w:rsidP="00981B7D">
            <w:pPr>
              <w:widowControl/>
              <w:ind w:firstLineChars="150" w:firstLine="315"/>
              <w:jc w:val="left"/>
            </w:pPr>
            <w:r w:rsidRPr="005B1D51">
              <w:rPr>
                <w:rFonts w:hint="eastAsia"/>
              </w:rPr>
              <w:t>业务场景：</w:t>
            </w:r>
          </w:p>
          <w:p w:rsidR="00981B7D" w:rsidRPr="005B1D51" w:rsidRDefault="00981B7D" w:rsidP="00981B7D">
            <w:pPr>
              <w:widowControl/>
              <w:ind w:firstLineChars="150" w:firstLine="315"/>
              <w:jc w:val="left"/>
            </w:pPr>
            <w:r w:rsidRPr="005B1D51">
              <w:rPr>
                <w:rFonts w:hint="eastAsia"/>
              </w:rPr>
              <w:t>例</w:t>
            </w:r>
            <w:r w:rsidRPr="005B1D51">
              <w:rPr>
                <w:rFonts w:hint="eastAsia"/>
              </w:rPr>
              <w:t>1: V2</w:t>
            </w:r>
            <w:r w:rsidRPr="005B1D51">
              <w:rPr>
                <w:rFonts w:hint="eastAsia"/>
              </w:rPr>
              <w:t>会员购买全场商品满</w:t>
            </w:r>
            <w:r w:rsidRPr="005B1D51">
              <w:rPr>
                <w:rFonts w:hint="eastAsia"/>
              </w:rPr>
              <w:t>588</w:t>
            </w:r>
            <w:r w:rsidRPr="005B1D51">
              <w:rPr>
                <w:rFonts w:hint="eastAsia"/>
              </w:rPr>
              <w:t>元，推送一张</w:t>
            </w:r>
            <w:r w:rsidRPr="005B1D51">
              <w:rPr>
                <w:rFonts w:hint="eastAsia"/>
              </w:rPr>
              <w:t>50</w:t>
            </w:r>
            <w:r w:rsidRPr="005B1D51">
              <w:rPr>
                <w:rFonts w:hint="eastAsia"/>
              </w:rPr>
              <w:t>元优惠券</w:t>
            </w:r>
          </w:p>
          <w:p w:rsidR="00981B7D" w:rsidRPr="005B1D51" w:rsidRDefault="00981B7D" w:rsidP="00981B7D">
            <w:pPr>
              <w:widowControl/>
              <w:ind w:firstLineChars="150" w:firstLine="315"/>
              <w:jc w:val="left"/>
            </w:pPr>
            <w:r w:rsidRPr="005B1D51">
              <w:rPr>
                <w:rFonts w:hint="eastAsia"/>
              </w:rPr>
              <w:t xml:space="preserve">    V3</w:t>
            </w:r>
            <w:r w:rsidRPr="005B1D51">
              <w:rPr>
                <w:rFonts w:hint="eastAsia"/>
              </w:rPr>
              <w:t>会员购买全场商品满</w:t>
            </w:r>
            <w:r w:rsidRPr="005B1D51">
              <w:rPr>
                <w:rFonts w:hint="eastAsia"/>
              </w:rPr>
              <w:t>1000</w:t>
            </w:r>
            <w:r w:rsidRPr="005B1D51">
              <w:rPr>
                <w:rFonts w:hint="eastAsia"/>
              </w:rPr>
              <w:t>元，推送一张</w:t>
            </w:r>
            <w:r w:rsidRPr="005B1D51">
              <w:rPr>
                <w:rFonts w:hint="eastAsia"/>
              </w:rPr>
              <w:t>300</w:t>
            </w:r>
            <w:r w:rsidRPr="005B1D51">
              <w:rPr>
                <w:rFonts w:hint="eastAsia"/>
              </w:rPr>
              <w:t>元优惠券</w:t>
            </w:r>
          </w:p>
          <w:p w:rsidR="00981B7D" w:rsidRPr="005B1D51" w:rsidRDefault="00981B7D" w:rsidP="00981B7D">
            <w:pPr>
              <w:widowControl/>
              <w:ind w:firstLineChars="150" w:firstLine="315"/>
              <w:jc w:val="left"/>
            </w:pPr>
            <w:r w:rsidRPr="005B1D51">
              <w:rPr>
                <w:rFonts w:hint="eastAsia"/>
              </w:rPr>
              <w:t xml:space="preserve">    V1</w:t>
            </w:r>
            <w:r w:rsidRPr="005B1D51">
              <w:rPr>
                <w:rFonts w:hint="eastAsia"/>
              </w:rPr>
              <w:t>会员不参与</w:t>
            </w:r>
          </w:p>
          <w:p w:rsidR="00981B7D" w:rsidRPr="005B1D51" w:rsidRDefault="00981B7D" w:rsidP="00981B7D">
            <w:pPr>
              <w:widowControl/>
              <w:ind w:firstLineChars="350" w:firstLine="735"/>
              <w:jc w:val="left"/>
            </w:pPr>
            <w:r w:rsidRPr="005B1D51">
              <w:rPr>
                <w:rFonts w:hint="eastAsia"/>
              </w:rPr>
              <w:t>例</w:t>
            </w:r>
            <w:r w:rsidRPr="005B1D51">
              <w:rPr>
                <w:rFonts w:hint="eastAsia"/>
              </w:rPr>
              <w:t>2</w:t>
            </w:r>
            <w:r w:rsidRPr="005B1D51">
              <w:rPr>
                <w:rFonts w:hint="eastAsia"/>
              </w:rPr>
              <w:t>：</w:t>
            </w:r>
            <w:r w:rsidRPr="005B1D51">
              <w:rPr>
                <w:rFonts w:hint="eastAsia"/>
              </w:rPr>
              <w:t>V1</w:t>
            </w:r>
            <w:r w:rsidRPr="005B1D51">
              <w:rPr>
                <w:rFonts w:hint="eastAsia"/>
              </w:rPr>
              <w:t>会员购买母婴商品满</w:t>
            </w:r>
            <w:r w:rsidRPr="005B1D51">
              <w:rPr>
                <w:rFonts w:hint="eastAsia"/>
              </w:rPr>
              <w:t>388</w:t>
            </w:r>
            <w:r w:rsidRPr="005B1D51">
              <w:rPr>
                <w:rFonts w:hint="eastAsia"/>
              </w:rPr>
              <w:t>元，推送一张</w:t>
            </w:r>
            <w:r w:rsidRPr="005B1D51">
              <w:rPr>
                <w:rFonts w:hint="eastAsia"/>
              </w:rPr>
              <w:t>20</w:t>
            </w:r>
            <w:r w:rsidRPr="005B1D51">
              <w:rPr>
                <w:rFonts w:hint="eastAsia"/>
              </w:rPr>
              <w:t>元优惠券</w:t>
            </w:r>
          </w:p>
          <w:p w:rsidR="00981B7D" w:rsidRPr="005B1D51" w:rsidRDefault="00981B7D" w:rsidP="00981B7D">
            <w:pPr>
              <w:widowControl/>
              <w:ind w:firstLineChars="350" w:firstLine="735"/>
              <w:jc w:val="left"/>
            </w:pPr>
            <w:r w:rsidRPr="005B1D51">
              <w:rPr>
                <w:rFonts w:hint="eastAsia"/>
              </w:rPr>
              <w:t>V2</w:t>
            </w:r>
            <w:r w:rsidRPr="005B1D51">
              <w:rPr>
                <w:rFonts w:hint="eastAsia"/>
              </w:rPr>
              <w:t>会员购买母婴商品满</w:t>
            </w:r>
            <w:r w:rsidRPr="005B1D51">
              <w:rPr>
                <w:rFonts w:hint="eastAsia"/>
              </w:rPr>
              <w:t>588</w:t>
            </w:r>
            <w:r w:rsidRPr="005B1D51">
              <w:rPr>
                <w:rFonts w:hint="eastAsia"/>
              </w:rPr>
              <w:t>元，推送一张</w:t>
            </w:r>
            <w:r w:rsidRPr="005B1D51">
              <w:rPr>
                <w:rFonts w:hint="eastAsia"/>
              </w:rPr>
              <w:t>50</w:t>
            </w:r>
            <w:r w:rsidRPr="005B1D51">
              <w:rPr>
                <w:rFonts w:hint="eastAsia"/>
              </w:rPr>
              <w:t>元优惠券</w:t>
            </w:r>
          </w:p>
          <w:p w:rsidR="00981B7D" w:rsidRPr="005B1D51" w:rsidRDefault="00981B7D" w:rsidP="007766B4">
            <w:pPr>
              <w:widowControl/>
              <w:ind w:firstLineChars="150" w:firstLine="315"/>
              <w:jc w:val="left"/>
            </w:pPr>
            <w:r w:rsidRPr="005B1D51">
              <w:rPr>
                <w:rFonts w:hint="eastAsia"/>
              </w:rPr>
              <w:t xml:space="preserve">    V3</w:t>
            </w:r>
            <w:r w:rsidRPr="005B1D51">
              <w:rPr>
                <w:rFonts w:hint="eastAsia"/>
              </w:rPr>
              <w:t>会员购买母婴商品满</w:t>
            </w:r>
            <w:r w:rsidRPr="005B1D51">
              <w:rPr>
                <w:rFonts w:hint="eastAsia"/>
              </w:rPr>
              <w:t>1000</w:t>
            </w:r>
            <w:r w:rsidRPr="005B1D51">
              <w:rPr>
                <w:rFonts w:hint="eastAsia"/>
              </w:rPr>
              <w:t>元，推送一张</w:t>
            </w:r>
            <w:r w:rsidRPr="005B1D51">
              <w:rPr>
                <w:rFonts w:hint="eastAsia"/>
              </w:rPr>
              <w:t>300</w:t>
            </w:r>
            <w:r w:rsidRPr="005B1D51">
              <w:rPr>
                <w:rFonts w:hint="eastAsia"/>
              </w:rPr>
              <w:t>元优惠券</w:t>
            </w:r>
          </w:p>
        </w:tc>
      </w:tr>
      <w:tr w:rsidR="00981B7D" w:rsidRPr="005B1D51" w:rsidTr="007766B4">
        <w:tc>
          <w:tcPr>
            <w:tcW w:w="1276" w:type="dxa"/>
          </w:tcPr>
          <w:p w:rsidR="00981B7D" w:rsidRPr="005B1D51" w:rsidRDefault="00981B7D" w:rsidP="00981B7D">
            <w:pPr>
              <w:spacing w:line="360" w:lineRule="auto"/>
              <w:rPr>
                <w:rFonts w:ascii="宋体"/>
                <w:b/>
                <w:bCs/>
              </w:rPr>
            </w:pPr>
            <w:r w:rsidRPr="005B1D51">
              <w:rPr>
                <w:rFonts w:ascii="宋体" w:hAnsi="宋体" w:cs="宋体" w:hint="eastAsia"/>
                <w:b/>
                <w:bCs/>
              </w:rPr>
              <w:t>实现功能*</w:t>
            </w:r>
          </w:p>
        </w:tc>
        <w:tc>
          <w:tcPr>
            <w:tcW w:w="8080" w:type="dxa"/>
            <w:vAlign w:val="center"/>
          </w:tcPr>
          <w:p w:rsidR="00981B7D" w:rsidRPr="007766B4" w:rsidRDefault="00981B7D" w:rsidP="007766B4">
            <w:pPr>
              <w:widowControl/>
              <w:rPr>
                <w:rFonts w:ascii="宋体" w:hAnsi="宋体" w:cs="宋体"/>
              </w:rPr>
            </w:pPr>
            <w:r w:rsidRPr="007766B4">
              <w:rPr>
                <w:rFonts w:ascii="宋体" w:hAnsi="宋体" w:cs="宋体" w:hint="eastAsia"/>
              </w:rPr>
              <w:t>实现优惠券可针对不同等级的会员进行发券</w:t>
            </w:r>
          </w:p>
        </w:tc>
      </w:tr>
    </w:tbl>
    <w:p w:rsidR="00981B7D" w:rsidRPr="00981B7D" w:rsidRDefault="00981B7D" w:rsidP="00981B7D">
      <w:pPr>
        <w:pStyle w:val="CRVRFPNormal"/>
      </w:pPr>
    </w:p>
    <w:p w:rsidR="00981B7D" w:rsidRPr="00DA75D9" w:rsidRDefault="00981B7D" w:rsidP="00F9509A">
      <w:pPr>
        <w:pStyle w:val="CRVRFPNormal"/>
        <w:ind w:left="420"/>
      </w:pPr>
    </w:p>
    <w:p w:rsidR="004A0958" w:rsidRPr="00DA75D9" w:rsidRDefault="00AC1193" w:rsidP="005E7AF1">
      <w:pPr>
        <w:pStyle w:val="CRVRFPLevel1"/>
      </w:pPr>
      <w:bookmarkStart w:id="2" w:name="_Ref407472427"/>
      <w:r w:rsidRPr="00DA75D9">
        <w:rPr>
          <w:rFonts w:hint="eastAsia"/>
        </w:rPr>
        <w:t>实施范围</w:t>
      </w:r>
      <w:bookmarkEnd w:id="2"/>
    </w:p>
    <w:p w:rsidR="00DA5DAD" w:rsidRPr="00DA75D9" w:rsidRDefault="00DA5DAD" w:rsidP="00886416">
      <w:pPr>
        <w:pStyle w:val="CRVRFPLevel2"/>
      </w:pPr>
      <w:bookmarkStart w:id="3" w:name="_Toc161111829"/>
      <w:r w:rsidRPr="00DA75D9">
        <w:rPr>
          <w:rFonts w:hint="eastAsia"/>
        </w:rPr>
        <w:t>组织范围</w:t>
      </w:r>
    </w:p>
    <w:p w:rsidR="00FE50DB" w:rsidRPr="00DA75D9" w:rsidRDefault="0094218A" w:rsidP="00FE50DB">
      <w:pPr>
        <w:pStyle w:val="CRVRFPNormal"/>
      </w:pPr>
      <w:r w:rsidRPr="00DA75D9">
        <w:rPr>
          <w:rFonts w:hint="eastAsia"/>
        </w:rPr>
        <w:t>全</w:t>
      </w:r>
      <w:r w:rsidRPr="00DA75D9">
        <w:t>国范围</w:t>
      </w:r>
    </w:p>
    <w:p w:rsidR="00DA5DAD" w:rsidRPr="00DA75D9" w:rsidRDefault="00DA5DAD" w:rsidP="00886416">
      <w:pPr>
        <w:pStyle w:val="CRVRFPLevel2"/>
      </w:pPr>
      <w:r w:rsidRPr="00DA75D9">
        <w:rPr>
          <w:rFonts w:hint="eastAsia"/>
        </w:rPr>
        <w:t>业务范围</w:t>
      </w:r>
    </w:p>
    <w:p w:rsidR="002575E5" w:rsidRPr="00DA75D9" w:rsidRDefault="008628DA" w:rsidP="004D600E">
      <w:pPr>
        <w:pStyle w:val="CRVRFPNormal"/>
      </w:pPr>
      <w:r w:rsidRPr="00DA75D9">
        <w:rPr>
          <w:rFonts w:hint="eastAsia"/>
        </w:rPr>
        <w:t>本</w:t>
      </w:r>
      <w:r w:rsidRPr="00DA75D9">
        <w:t>项目主要涉及</w:t>
      </w:r>
      <w:r w:rsidR="00981B7D">
        <w:t>OLE</w:t>
      </w:r>
      <w:r w:rsidR="00EB2E5A" w:rsidRPr="00DA75D9">
        <w:t>S</w:t>
      </w:r>
      <w:r w:rsidR="00ED436F" w:rsidRPr="00DA75D9">
        <w:rPr>
          <w:rFonts w:hint="eastAsia"/>
        </w:rPr>
        <w:t>等</w:t>
      </w:r>
      <w:r w:rsidR="00ED436F" w:rsidRPr="00DA75D9">
        <w:t>相关业务</w:t>
      </w:r>
      <w:r w:rsidR="00F00A1E" w:rsidRPr="00DA75D9">
        <w:rPr>
          <w:rFonts w:hint="eastAsia"/>
        </w:rPr>
        <w:t>。</w:t>
      </w:r>
    </w:p>
    <w:p w:rsidR="00280C3C" w:rsidRPr="00DA75D9" w:rsidRDefault="00280C3C" w:rsidP="00615221">
      <w:pPr>
        <w:pStyle w:val="CRVRFPLevel2"/>
      </w:pPr>
      <w:r w:rsidRPr="00DA75D9">
        <w:rPr>
          <w:rFonts w:hint="eastAsia"/>
        </w:rPr>
        <w:t>系统范围</w:t>
      </w:r>
    </w:p>
    <w:p w:rsidR="00280C3C" w:rsidRPr="00DA75D9" w:rsidRDefault="00047A87" w:rsidP="004D600E">
      <w:pPr>
        <w:pStyle w:val="CRVRFPNormal"/>
      </w:pPr>
      <w:r w:rsidRPr="00DA75D9">
        <w:rPr>
          <w:rFonts w:hint="eastAsia"/>
        </w:rPr>
        <w:t>本</w:t>
      </w:r>
      <w:r w:rsidR="00280C3C" w:rsidRPr="00DA75D9">
        <w:rPr>
          <w:rFonts w:hint="eastAsia"/>
        </w:rPr>
        <w:t>项目涉及系统</w:t>
      </w:r>
      <w:r w:rsidR="00BD7B06" w:rsidRPr="00DA75D9">
        <w:rPr>
          <w:rFonts w:hint="eastAsia"/>
        </w:rPr>
        <w:t>或</w:t>
      </w:r>
      <w:r w:rsidR="00BD7B06" w:rsidRPr="00DA75D9">
        <w:t>模块</w:t>
      </w:r>
      <w:r w:rsidR="006867D9" w:rsidRPr="00DA75D9">
        <w:rPr>
          <w:rFonts w:hint="eastAsia"/>
        </w:rPr>
        <w:t>有</w:t>
      </w:r>
      <w:r w:rsidR="006867D9" w:rsidRPr="00DA75D9">
        <w:t>：</w:t>
      </w:r>
      <w:r w:rsidR="00981B7D">
        <w:t>OLE</w:t>
      </w:r>
      <w:r w:rsidR="00FE0DCA" w:rsidRPr="00DA75D9">
        <w:t>等</w:t>
      </w:r>
      <w:r w:rsidR="00F00A1E" w:rsidRPr="00DA75D9">
        <w:rPr>
          <w:rFonts w:hint="eastAsia"/>
        </w:rPr>
        <w:t>。</w:t>
      </w:r>
    </w:p>
    <w:p w:rsidR="00B2529C" w:rsidRPr="00DA75D9" w:rsidRDefault="00B2529C" w:rsidP="004D600E">
      <w:pPr>
        <w:pStyle w:val="CRVRFPNormal"/>
      </w:pPr>
    </w:p>
    <w:p w:rsidR="008B12D4" w:rsidRPr="00DA75D9" w:rsidRDefault="00845C2E" w:rsidP="00615221">
      <w:pPr>
        <w:pStyle w:val="CRVRFPLevel1"/>
      </w:pPr>
      <w:r w:rsidRPr="00DA75D9">
        <w:rPr>
          <w:rFonts w:hint="eastAsia"/>
        </w:rPr>
        <w:t>IT技术</w:t>
      </w:r>
      <w:r w:rsidR="00280C3C" w:rsidRPr="00DA75D9">
        <w:rPr>
          <w:rFonts w:hint="eastAsia"/>
        </w:rPr>
        <w:t>要求</w:t>
      </w:r>
    </w:p>
    <w:p w:rsidR="002E5FD3" w:rsidRPr="00DA75D9" w:rsidRDefault="002319EB" w:rsidP="005D2FAB">
      <w:pPr>
        <w:pStyle w:val="CRVRFPNormal"/>
      </w:pPr>
      <w:r w:rsidRPr="00DA75D9">
        <w:rPr>
          <w:rFonts w:hint="eastAsia"/>
        </w:rPr>
        <w:t>主要技术工具包括</w:t>
      </w:r>
      <w:r w:rsidR="000C5212" w:rsidRPr="00DA75D9">
        <w:rPr>
          <w:rFonts w:hint="eastAsia"/>
        </w:rPr>
        <w:t>：</w:t>
      </w:r>
    </w:p>
    <w:p w:rsidR="00FE6DE0" w:rsidRPr="00DA75D9" w:rsidRDefault="00FE6DE0" w:rsidP="00FE6DE0">
      <w:pPr>
        <w:pStyle w:val="CRVRFPNormal"/>
        <w:numPr>
          <w:ilvl w:val="0"/>
          <w:numId w:val="34"/>
        </w:numPr>
      </w:pPr>
      <w:r w:rsidRPr="00DA75D9">
        <w:rPr>
          <w:rFonts w:hint="eastAsia"/>
        </w:rPr>
        <w:t>结合</w:t>
      </w:r>
      <w:r w:rsidRPr="00DA75D9">
        <w:t>Java</w:t>
      </w:r>
      <w:r w:rsidRPr="00DA75D9">
        <w:rPr>
          <w:rFonts w:hint="eastAsia"/>
        </w:rPr>
        <w:t>和</w:t>
      </w:r>
      <w:r w:rsidRPr="00DA75D9">
        <w:t>.Net</w:t>
      </w:r>
      <w:r w:rsidRPr="00DA75D9">
        <w:rPr>
          <w:rFonts w:hint="eastAsia"/>
        </w:rPr>
        <w:t>语言的特点，</w:t>
      </w:r>
      <w:r w:rsidRPr="00DA75D9">
        <w:t>Congou V2</w:t>
      </w:r>
      <w:r w:rsidRPr="00DA75D9">
        <w:rPr>
          <w:rFonts w:hint="eastAsia"/>
        </w:rPr>
        <w:t>将混合使用</w:t>
      </w:r>
      <w:r w:rsidRPr="00DA75D9">
        <w:t>Java</w:t>
      </w:r>
      <w:r w:rsidRPr="00DA75D9">
        <w:rPr>
          <w:rFonts w:hint="eastAsia"/>
        </w:rPr>
        <w:t>和</w:t>
      </w:r>
      <w:r w:rsidRPr="00DA75D9">
        <w:t>.Net</w:t>
      </w:r>
      <w:r w:rsidRPr="00DA75D9">
        <w:rPr>
          <w:rFonts w:hint="eastAsia"/>
        </w:rPr>
        <w:t>的技术</w:t>
      </w:r>
    </w:p>
    <w:p w:rsidR="00FE6DE0" w:rsidRPr="00DA75D9" w:rsidRDefault="00FE6DE0" w:rsidP="00FE6DE0">
      <w:pPr>
        <w:pStyle w:val="CRVRFPNormal"/>
        <w:numPr>
          <w:ilvl w:val="0"/>
          <w:numId w:val="34"/>
        </w:numPr>
      </w:pPr>
      <w:r w:rsidRPr="00DA75D9">
        <w:rPr>
          <w:rFonts w:hint="eastAsia"/>
        </w:rPr>
        <w:t>浏览器端：使用</w:t>
      </w:r>
      <w:r w:rsidRPr="00DA75D9">
        <w:t>GWT</w:t>
      </w:r>
      <w:r w:rsidRPr="00DA75D9">
        <w:rPr>
          <w:rFonts w:hint="eastAsia"/>
        </w:rPr>
        <w:t>技术</w:t>
      </w:r>
    </w:p>
    <w:p w:rsidR="00FE6DE0" w:rsidRPr="00DA75D9" w:rsidRDefault="00FE6DE0" w:rsidP="00FE6DE0">
      <w:pPr>
        <w:pStyle w:val="CRVRFPNormal"/>
        <w:numPr>
          <w:ilvl w:val="0"/>
          <w:numId w:val="34"/>
        </w:numPr>
      </w:pPr>
      <w:r w:rsidRPr="00DA75D9">
        <w:t>Web</w:t>
      </w:r>
      <w:r w:rsidRPr="00DA75D9">
        <w:rPr>
          <w:rFonts w:hint="eastAsia"/>
        </w:rPr>
        <w:t>服务器端：使用</w:t>
      </w:r>
      <w:r w:rsidRPr="00DA75D9">
        <w:t>Java</w:t>
      </w:r>
      <w:r w:rsidRPr="00DA75D9">
        <w:rPr>
          <w:rFonts w:hint="eastAsia"/>
        </w:rPr>
        <w:t>技术</w:t>
      </w:r>
    </w:p>
    <w:p w:rsidR="00FE6DE0" w:rsidRPr="00DA75D9" w:rsidRDefault="00FE6DE0" w:rsidP="00FE6DE0">
      <w:pPr>
        <w:pStyle w:val="CRVRFPNormal"/>
        <w:numPr>
          <w:ilvl w:val="0"/>
          <w:numId w:val="34"/>
        </w:numPr>
      </w:pPr>
      <w:r w:rsidRPr="00DA75D9">
        <w:rPr>
          <w:rFonts w:hint="eastAsia"/>
        </w:rPr>
        <w:t>应用服务器端：使用</w:t>
      </w:r>
      <w:r w:rsidRPr="00DA75D9">
        <w:t>Java</w:t>
      </w:r>
      <w:r w:rsidRPr="00DA75D9">
        <w:rPr>
          <w:rFonts w:hint="eastAsia"/>
        </w:rPr>
        <w:t>技术</w:t>
      </w:r>
    </w:p>
    <w:p w:rsidR="00FE6DE0" w:rsidRPr="00DA75D9" w:rsidRDefault="00FE6DE0" w:rsidP="00FE6DE0">
      <w:pPr>
        <w:pStyle w:val="CRVRFPNormal"/>
        <w:numPr>
          <w:ilvl w:val="0"/>
          <w:numId w:val="34"/>
        </w:numPr>
      </w:pPr>
      <w:proofErr w:type="gramStart"/>
      <w:r w:rsidRPr="00DA75D9">
        <w:rPr>
          <w:rFonts w:hint="eastAsia"/>
        </w:rPr>
        <w:t>设计器</w:t>
      </w:r>
      <w:proofErr w:type="gramEnd"/>
      <w:r w:rsidRPr="00DA75D9">
        <w:t>Congou Studio</w:t>
      </w:r>
      <w:r w:rsidRPr="00DA75D9">
        <w:rPr>
          <w:rFonts w:hint="eastAsia"/>
        </w:rPr>
        <w:t>：使用</w:t>
      </w:r>
      <w:r w:rsidRPr="00DA75D9">
        <w:t>.Net</w:t>
      </w:r>
      <w:r w:rsidRPr="00DA75D9">
        <w:rPr>
          <w:rFonts w:hint="eastAsia"/>
        </w:rPr>
        <w:t>技术</w:t>
      </w:r>
    </w:p>
    <w:p w:rsidR="00FE6DE0" w:rsidRPr="00DA75D9" w:rsidRDefault="00FE6DE0" w:rsidP="00FE6DE0">
      <w:pPr>
        <w:pStyle w:val="CRVRFPNormal"/>
        <w:numPr>
          <w:ilvl w:val="0"/>
          <w:numId w:val="34"/>
        </w:numPr>
      </w:pPr>
      <w:r w:rsidRPr="00DA75D9">
        <w:rPr>
          <w:rFonts w:hint="eastAsia"/>
        </w:rPr>
        <w:t>管理环境</w:t>
      </w:r>
      <w:r w:rsidRPr="00DA75D9">
        <w:t>Congou Manager</w:t>
      </w:r>
      <w:r w:rsidRPr="00DA75D9">
        <w:rPr>
          <w:rFonts w:hint="eastAsia"/>
        </w:rPr>
        <w:t>：使用</w:t>
      </w:r>
      <w:proofErr w:type="spellStart"/>
      <w:r w:rsidRPr="00DA75D9">
        <w:t>Java+GWT</w:t>
      </w:r>
      <w:proofErr w:type="spellEnd"/>
      <w:r w:rsidRPr="00DA75D9">
        <w:rPr>
          <w:rFonts w:hint="eastAsia"/>
        </w:rPr>
        <w:t>技术</w:t>
      </w:r>
    </w:p>
    <w:p w:rsidR="00761598" w:rsidRPr="00DA75D9" w:rsidRDefault="00FE6DE0" w:rsidP="006C17D7">
      <w:pPr>
        <w:pStyle w:val="CRVRFPNormal"/>
        <w:numPr>
          <w:ilvl w:val="0"/>
          <w:numId w:val="34"/>
        </w:numPr>
      </w:pPr>
      <w:r w:rsidRPr="00DA75D9">
        <w:rPr>
          <w:rFonts w:hint="eastAsia"/>
        </w:rPr>
        <w:t>数据库：支持常见的数据库类型，</w:t>
      </w:r>
      <w:r w:rsidRPr="00DA75D9">
        <w:t xml:space="preserve"> Oracle</w:t>
      </w:r>
      <w:r w:rsidRPr="00DA75D9">
        <w:rPr>
          <w:rFonts w:hint="eastAsia"/>
        </w:rPr>
        <w:t>、</w:t>
      </w:r>
      <w:r w:rsidRPr="00DA75D9">
        <w:t>Informix</w:t>
      </w:r>
    </w:p>
    <w:p w:rsidR="00FE6DE0" w:rsidRPr="00DA75D9" w:rsidRDefault="00FE6DE0" w:rsidP="00FE6DE0">
      <w:pPr>
        <w:pStyle w:val="CRVRFPNormal"/>
        <w:numPr>
          <w:ilvl w:val="0"/>
          <w:numId w:val="34"/>
        </w:numPr>
      </w:pPr>
      <w:r w:rsidRPr="00DA75D9">
        <w:rPr>
          <w:rFonts w:hint="eastAsia"/>
        </w:rPr>
        <w:t>掌握</w:t>
      </w:r>
      <w:r w:rsidRPr="00DA75D9">
        <w:t>Congou V</w:t>
      </w:r>
      <w:r w:rsidRPr="00DA75D9">
        <w:rPr>
          <w:rFonts w:hint="eastAsia"/>
        </w:rPr>
        <w:t>1、</w:t>
      </w:r>
      <w:r w:rsidRPr="00DA75D9">
        <w:t>Congou V2</w:t>
      </w:r>
      <w:r w:rsidRPr="00DA75D9">
        <w:rPr>
          <w:rFonts w:hint="eastAsia"/>
        </w:rPr>
        <w:t>开发平台的源代码,可以对</w:t>
      </w:r>
      <w:r w:rsidRPr="00DA75D9">
        <w:t>Congou V</w:t>
      </w:r>
      <w:r w:rsidRPr="00DA75D9">
        <w:rPr>
          <w:rFonts w:hint="eastAsia"/>
        </w:rPr>
        <w:t>1、</w:t>
      </w:r>
      <w:r w:rsidRPr="00DA75D9">
        <w:t>Congou V2</w:t>
      </w:r>
      <w:r w:rsidRPr="00DA75D9">
        <w:rPr>
          <w:rFonts w:hint="eastAsia"/>
        </w:rPr>
        <w:t>发生故障时在代码层面上进行开发</w:t>
      </w:r>
    </w:p>
    <w:p w:rsidR="0038668E" w:rsidRPr="00DA75D9" w:rsidRDefault="0038668E" w:rsidP="008B12D4">
      <w:pPr>
        <w:pStyle w:val="CRVRFPNormal"/>
      </w:pPr>
    </w:p>
    <w:p w:rsidR="004025E6" w:rsidRPr="00DA75D9" w:rsidRDefault="005D2FAB" w:rsidP="004D600E">
      <w:pPr>
        <w:pStyle w:val="CRVRFPLevel1"/>
      </w:pPr>
      <w:r w:rsidRPr="00DA75D9">
        <w:rPr>
          <w:rFonts w:hint="eastAsia"/>
        </w:rPr>
        <w:t>工作说明书</w:t>
      </w:r>
    </w:p>
    <w:tbl>
      <w:tblPr>
        <w:tblW w:w="9214" w:type="dxa"/>
        <w:tblInd w:w="108" w:type="dxa"/>
        <w:tblLook w:val="04A0" w:firstRow="1" w:lastRow="0" w:firstColumn="1" w:lastColumn="0" w:noHBand="0" w:noVBand="1"/>
      </w:tblPr>
      <w:tblGrid>
        <w:gridCol w:w="1560"/>
        <w:gridCol w:w="1559"/>
        <w:gridCol w:w="2835"/>
        <w:gridCol w:w="3260"/>
      </w:tblGrid>
      <w:tr w:rsidR="00093C1D" w:rsidRPr="00DA75D9" w:rsidTr="00093C1D">
        <w:trPr>
          <w:trHeight w:val="345"/>
        </w:trPr>
        <w:tc>
          <w:tcPr>
            <w:tcW w:w="156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093C1D" w:rsidRPr="00DA75D9" w:rsidRDefault="00093C1D" w:rsidP="00981B7D">
            <w:pPr>
              <w:widowControl/>
              <w:jc w:val="center"/>
              <w:rPr>
                <w:rFonts w:ascii="微软雅黑" w:eastAsia="微软雅黑" w:hAnsi="微软雅黑" w:cs="宋体"/>
                <w:b/>
                <w:bCs/>
                <w:color w:val="FFFFFF"/>
                <w:kern w:val="0"/>
                <w:sz w:val="20"/>
                <w:szCs w:val="20"/>
              </w:rPr>
            </w:pPr>
            <w:r w:rsidRPr="00DA75D9">
              <w:rPr>
                <w:rFonts w:ascii="微软雅黑" w:eastAsia="微软雅黑" w:hAnsi="微软雅黑" w:cs="宋体" w:hint="eastAsia"/>
                <w:b/>
                <w:bCs/>
                <w:color w:val="FFFFFF"/>
                <w:kern w:val="0"/>
                <w:sz w:val="20"/>
                <w:szCs w:val="20"/>
              </w:rPr>
              <w:t>项目阶段</w:t>
            </w:r>
          </w:p>
        </w:tc>
        <w:tc>
          <w:tcPr>
            <w:tcW w:w="1559" w:type="dxa"/>
            <w:tcBorders>
              <w:top w:val="single" w:sz="8" w:space="0" w:color="auto"/>
              <w:left w:val="nil"/>
              <w:bottom w:val="single" w:sz="8" w:space="0" w:color="auto"/>
              <w:right w:val="single" w:sz="8" w:space="0" w:color="auto"/>
            </w:tcBorders>
            <w:shd w:val="clear" w:color="000000" w:fill="000000"/>
            <w:noWrap/>
            <w:vAlign w:val="center"/>
            <w:hideMark/>
          </w:tcPr>
          <w:p w:rsidR="00093C1D" w:rsidRPr="00DA75D9" w:rsidRDefault="00093C1D" w:rsidP="00981B7D">
            <w:pPr>
              <w:widowControl/>
              <w:jc w:val="center"/>
              <w:rPr>
                <w:rFonts w:ascii="微软雅黑" w:eastAsia="微软雅黑" w:hAnsi="微软雅黑" w:cs="宋体"/>
                <w:b/>
                <w:bCs/>
                <w:color w:val="FFFFFF"/>
                <w:kern w:val="0"/>
                <w:sz w:val="20"/>
                <w:szCs w:val="20"/>
              </w:rPr>
            </w:pPr>
            <w:r w:rsidRPr="00DA75D9">
              <w:rPr>
                <w:rFonts w:ascii="微软雅黑" w:eastAsia="微软雅黑" w:hAnsi="微软雅黑" w:cs="宋体" w:hint="eastAsia"/>
                <w:b/>
                <w:bCs/>
                <w:color w:val="FFFFFF"/>
                <w:kern w:val="0"/>
                <w:sz w:val="20"/>
                <w:szCs w:val="20"/>
              </w:rPr>
              <w:t>分类</w:t>
            </w:r>
          </w:p>
        </w:tc>
        <w:tc>
          <w:tcPr>
            <w:tcW w:w="2835" w:type="dxa"/>
            <w:tcBorders>
              <w:top w:val="single" w:sz="8" w:space="0" w:color="auto"/>
              <w:left w:val="nil"/>
              <w:bottom w:val="single" w:sz="8" w:space="0" w:color="auto"/>
              <w:right w:val="single" w:sz="8" w:space="0" w:color="auto"/>
            </w:tcBorders>
            <w:shd w:val="clear" w:color="000000" w:fill="000000"/>
            <w:noWrap/>
            <w:vAlign w:val="center"/>
            <w:hideMark/>
          </w:tcPr>
          <w:p w:rsidR="00093C1D" w:rsidRPr="00DA75D9" w:rsidRDefault="00093C1D" w:rsidP="00981B7D">
            <w:pPr>
              <w:widowControl/>
              <w:jc w:val="center"/>
              <w:rPr>
                <w:rFonts w:ascii="微软雅黑" w:eastAsia="微软雅黑" w:hAnsi="微软雅黑" w:cs="宋体"/>
                <w:b/>
                <w:bCs/>
                <w:color w:val="FFFFFF"/>
                <w:kern w:val="0"/>
                <w:sz w:val="20"/>
                <w:szCs w:val="20"/>
              </w:rPr>
            </w:pPr>
            <w:r w:rsidRPr="00DA75D9">
              <w:rPr>
                <w:rFonts w:ascii="微软雅黑" w:eastAsia="微软雅黑" w:hAnsi="微软雅黑" w:cs="宋体" w:hint="eastAsia"/>
                <w:b/>
                <w:bCs/>
                <w:color w:val="FFFFFF"/>
                <w:kern w:val="0"/>
                <w:sz w:val="20"/>
                <w:szCs w:val="20"/>
              </w:rPr>
              <w:t>项目工作</w:t>
            </w:r>
          </w:p>
        </w:tc>
        <w:tc>
          <w:tcPr>
            <w:tcW w:w="3260" w:type="dxa"/>
            <w:tcBorders>
              <w:top w:val="single" w:sz="8" w:space="0" w:color="auto"/>
              <w:left w:val="nil"/>
              <w:bottom w:val="single" w:sz="8" w:space="0" w:color="auto"/>
              <w:right w:val="single" w:sz="8" w:space="0" w:color="auto"/>
            </w:tcBorders>
            <w:shd w:val="clear" w:color="000000" w:fill="000000"/>
            <w:noWrap/>
            <w:vAlign w:val="center"/>
            <w:hideMark/>
          </w:tcPr>
          <w:p w:rsidR="00093C1D" w:rsidRPr="00DA75D9" w:rsidRDefault="00093C1D" w:rsidP="00981B7D">
            <w:pPr>
              <w:widowControl/>
              <w:jc w:val="center"/>
              <w:rPr>
                <w:rFonts w:ascii="微软雅黑" w:eastAsia="微软雅黑" w:hAnsi="微软雅黑" w:cs="宋体"/>
                <w:b/>
                <w:bCs/>
                <w:color w:val="FFFFFF"/>
                <w:kern w:val="0"/>
                <w:sz w:val="20"/>
                <w:szCs w:val="20"/>
              </w:rPr>
            </w:pPr>
            <w:proofErr w:type="gramStart"/>
            <w:r w:rsidRPr="00DA75D9">
              <w:rPr>
                <w:rFonts w:ascii="微软雅黑" w:eastAsia="微软雅黑" w:hAnsi="微软雅黑" w:cs="宋体" w:hint="eastAsia"/>
                <w:b/>
                <w:bCs/>
                <w:color w:val="FFFFFF"/>
                <w:kern w:val="0"/>
                <w:sz w:val="20"/>
                <w:szCs w:val="20"/>
              </w:rPr>
              <w:t>实施商职责</w:t>
            </w:r>
            <w:proofErr w:type="gramEnd"/>
            <w:r w:rsidRPr="00DA75D9">
              <w:rPr>
                <w:rFonts w:ascii="微软雅黑" w:eastAsia="微软雅黑" w:hAnsi="微软雅黑" w:cs="宋体" w:hint="eastAsia"/>
                <w:b/>
                <w:bCs/>
                <w:color w:val="FFFFFF"/>
                <w:kern w:val="0"/>
                <w:sz w:val="20"/>
                <w:szCs w:val="20"/>
              </w:rPr>
              <w:t>划分</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项目过程管理</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项目管理</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项目执行管理</w:t>
            </w:r>
          </w:p>
        </w:tc>
        <w:tc>
          <w:tcPr>
            <w:tcW w:w="3260"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 xml:space="preserve">　</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tcPr>
          <w:p w:rsidR="00093C1D" w:rsidRPr="00DA75D9" w:rsidRDefault="00093C1D" w:rsidP="00981B7D">
            <w:pPr>
              <w:widowControl/>
              <w:jc w:val="left"/>
              <w:rPr>
                <w:rFonts w:ascii="微软雅黑" w:eastAsia="微软雅黑" w:hAnsi="微软雅黑" w:cs="宋体"/>
                <w:b/>
                <w:bCs/>
                <w:color w:val="000000"/>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项目管理</w:t>
            </w:r>
          </w:p>
        </w:tc>
        <w:tc>
          <w:tcPr>
            <w:tcW w:w="2835" w:type="dxa"/>
            <w:tcBorders>
              <w:top w:val="nil"/>
              <w:left w:val="nil"/>
              <w:bottom w:val="single" w:sz="8" w:space="0" w:color="auto"/>
              <w:right w:val="single" w:sz="8" w:space="0" w:color="auto"/>
            </w:tcBorders>
            <w:shd w:val="clear" w:color="auto" w:fill="auto"/>
            <w:noWrap/>
            <w:vAlign w:val="center"/>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color w:val="000000"/>
                <w:kern w:val="0"/>
                <w:sz w:val="16"/>
                <w:szCs w:val="16"/>
              </w:rPr>
              <w:t xml:space="preserve">  项目规划</w:t>
            </w:r>
          </w:p>
        </w:tc>
        <w:tc>
          <w:tcPr>
            <w:tcW w:w="3260" w:type="dxa"/>
            <w:tcBorders>
              <w:top w:val="nil"/>
              <w:left w:val="nil"/>
              <w:bottom w:val="single" w:sz="8" w:space="0" w:color="auto"/>
              <w:right w:val="single" w:sz="8" w:space="0" w:color="auto"/>
            </w:tcBorders>
            <w:shd w:val="clear" w:color="auto" w:fill="auto"/>
            <w:noWrap/>
            <w:vAlign w:val="center"/>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参与</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项目管理</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项目进度监控</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参与</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项目管理</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风险管理</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参与</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方案</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架构设计</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 xml:space="preserve">　</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方案</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应用架构设计</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参与</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方案</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集成架构设计</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参与</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方案</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交付与部署策略</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 xml:space="preserve">　</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方案</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测试策略定义</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参与</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lastRenderedPageBreak/>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方案</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系统切换策略定义</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422910"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参与</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方案</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开发清单整理</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 xml:space="preserve">　</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方案</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开发清单</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主责</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FFFFFF"/>
                <w:kern w:val="0"/>
                <w:sz w:val="16"/>
                <w:szCs w:val="16"/>
              </w:rPr>
            </w:pPr>
            <w:r w:rsidRPr="00DA75D9">
              <w:rPr>
                <w:rFonts w:ascii="微软雅黑" w:eastAsia="微软雅黑" w:hAnsi="微软雅黑" w:cs="宋体" w:hint="eastAsia"/>
                <w:b/>
                <w:bCs/>
                <w:color w:val="FFFFFF"/>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方案</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系统功能新增</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 xml:space="preserve">　</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FFFFFF"/>
                <w:kern w:val="0"/>
                <w:sz w:val="16"/>
                <w:szCs w:val="16"/>
              </w:rPr>
            </w:pPr>
            <w:r w:rsidRPr="00DA75D9">
              <w:rPr>
                <w:rFonts w:ascii="微软雅黑" w:eastAsia="微软雅黑" w:hAnsi="微软雅黑" w:cs="宋体" w:hint="eastAsia"/>
                <w:b/>
                <w:bCs/>
                <w:color w:val="FFFFFF"/>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方案</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功能设计</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主责</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FFFFFF"/>
                <w:kern w:val="0"/>
                <w:sz w:val="16"/>
                <w:szCs w:val="16"/>
              </w:rPr>
            </w:pPr>
            <w:r w:rsidRPr="00DA75D9">
              <w:rPr>
                <w:rFonts w:ascii="微软雅黑" w:eastAsia="微软雅黑" w:hAnsi="微软雅黑" w:cs="宋体" w:hint="eastAsia"/>
                <w:b/>
                <w:bCs/>
                <w:color w:val="FFFFFF"/>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集成</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接口设计</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 xml:space="preserve">　</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FFFFFF"/>
                <w:kern w:val="0"/>
                <w:sz w:val="16"/>
                <w:szCs w:val="16"/>
              </w:rPr>
            </w:pPr>
            <w:r w:rsidRPr="00DA75D9">
              <w:rPr>
                <w:rFonts w:ascii="微软雅黑" w:eastAsia="微软雅黑" w:hAnsi="微软雅黑" w:cs="宋体" w:hint="eastAsia"/>
                <w:b/>
                <w:bCs/>
                <w:color w:val="FFFFFF"/>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集成</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集成技术设计</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主责</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FFFFFF"/>
                <w:kern w:val="0"/>
                <w:sz w:val="16"/>
                <w:szCs w:val="16"/>
              </w:rPr>
            </w:pPr>
            <w:r w:rsidRPr="00DA75D9">
              <w:rPr>
                <w:rFonts w:ascii="微软雅黑" w:eastAsia="微软雅黑" w:hAnsi="微软雅黑" w:cs="宋体" w:hint="eastAsia"/>
                <w:b/>
                <w:bCs/>
                <w:color w:val="FFFFFF"/>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架构</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架构搭建</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 xml:space="preserve">　</w:t>
            </w:r>
          </w:p>
        </w:tc>
      </w:tr>
      <w:tr w:rsidR="00093C1D" w:rsidRPr="00DA75D9" w:rsidTr="00093C1D">
        <w:trPr>
          <w:trHeight w:val="28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FFFFFF"/>
                <w:kern w:val="0"/>
                <w:sz w:val="16"/>
                <w:szCs w:val="16"/>
              </w:rPr>
            </w:pPr>
            <w:r w:rsidRPr="00DA75D9">
              <w:rPr>
                <w:rFonts w:ascii="微软雅黑" w:eastAsia="微软雅黑" w:hAnsi="微软雅黑" w:cs="宋体" w:hint="eastAsia"/>
                <w:b/>
                <w:bCs/>
                <w:color w:val="FFFFFF"/>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架构</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基础架构搭建</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知会</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 xml:space="preserve">系统开发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系统修改</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系统开发</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 xml:space="preserve">　</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FFFFFF"/>
                <w:kern w:val="0"/>
                <w:sz w:val="16"/>
                <w:szCs w:val="16"/>
              </w:rPr>
            </w:pPr>
            <w:r w:rsidRPr="00DA75D9">
              <w:rPr>
                <w:rFonts w:ascii="微软雅黑" w:eastAsia="微软雅黑" w:hAnsi="微软雅黑" w:cs="宋体" w:hint="eastAsia"/>
                <w:b/>
                <w:bCs/>
                <w:color w:val="FFFFFF"/>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集成</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集成开发</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主责</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FFFFFF"/>
                <w:kern w:val="0"/>
                <w:sz w:val="16"/>
                <w:szCs w:val="16"/>
              </w:rPr>
            </w:pPr>
            <w:r w:rsidRPr="00DA75D9">
              <w:rPr>
                <w:rFonts w:ascii="微软雅黑" w:eastAsia="微软雅黑" w:hAnsi="微软雅黑" w:cs="宋体" w:hint="eastAsia"/>
                <w:b/>
                <w:bCs/>
                <w:color w:val="FFFFFF"/>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上线</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切换方案设计</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 xml:space="preserve">　</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FFFFFF"/>
                <w:kern w:val="0"/>
                <w:sz w:val="16"/>
                <w:szCs w:val="16"/>
              </w:rPr>
            </w:pPr>
            <w:r w:rsidRPr="00DA75D9">
              <w:rPr>
                <w:rFonts w:ascii="微软雅黑" w:eastAsia="微软雅黑" w:hAnsi="微软雅黑" w:cs="宋体" w:hint="eastAsia"/>
                <w:b/>
                <w:bCs/>
                <w:color w:val="FFFFFF"/>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上线</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切换计划</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参与</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FFFFFF"/>
                <w:kern w:val="0"/>
                <w:sz w:val="16"/>
                <w:szCs w:val="16"/>
              </w:rPr>
            </w:pPr>
            <w:r w:rsidRPr="00DA75D9">
              <w:rPr>
                <w:rFonts w:ascii="微软雅黑" w:eastAsia="微软雅黑" w:hAnsi="微软雅黑" w:cs="宋体" w:hint="eastAsia"/>
                <w:b/>
                <w:bCs/>
                <w:color w:val="FFFFFF"/>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上线</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系统切换详细步骤</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422910"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参与</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测试</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测试</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测试准备及执行</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 xml:space="preserve">　</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FFFFFF"/>
                <w:kern w:val="0"/>
                <w:sz w:val="16"/>
                <w:szCs w:val="16"/>
              </w:rPr>
            </w:pPr>
            <w:r w:rsidRPr="00DA75D9">
              <w:rPr>
                <w:rFonts w:ascii="微软雅黑" w:eastAsia="微软雅黑" w:hAnsi="微软雅黑" w:cs="宋体" w:hint="eastAsia"/>
                <w:b/>
                <w:bCs/>
                <w:color w:val="FFFFFF"/>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测试</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系统测试</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422910"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主责</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FFFFFF"/>
                <w:kern w:val="0"/>
                <w:sz w:val="16"/>
                <w:szCs w:val="16"/>
              </w:rPr>
            </w:pPr>
            <w:r w:rsidRPr="00DA75D9">
              <w:rPr>
                <w:rFonts w:ascii="微软雅黑" w:eastAsia="微软雅黑" w:hAnsi="微软雅黑" w:cs="宋体" w:hint="eastAsia"/>
                <w:b/>
                <w:bCs/>
                <w:color w:val="FFFFFF"/>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测试</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系统集成测试</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参与</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FFFFFF"/>
                <w:kern w:val="0"/>
                <w:sz w:val="16"/>
                <w:szCs w:val="16"/>
              </w:rPr>
            </w:pPr>
            <w:r w:rsidRPr="00DA75D9">
              <w:rPr>
                <w:rFonts w:ascii="微软雅黑" w:eastAsia="微软雅黑" w:hAnsi="微软雅黑" w:cs="宋体" w:hint="eastAsia"/>
                <w:b/>
                <w:bCs/>
                <w:color w:val="FFFFFF"/>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测试</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用户接受测试</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参与</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FFFFFF"/>
                <w:kern w:val="0"/>
                <w:sz w:val="16"/>
                <w:szCs w:val="16"/>
              </w:rPr>
            </w:pPr>
            <w:r w:rsidRPr="00DA75D9">
              <w:rPr>
                <w:rFonts w:ascii="微软雅黑" w:eastAsia="微软雅黑" w:hAnsi="微软雅黑" w:cs="宋体" w:hint="eastAsia"/>
                <w:b/>
                <w:bCs/>
                <w:color w:val="FFFFFF"/>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测试</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性能测试</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参与</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FFFFFF"/>
                <w:kern w:val="0"/>
                <w:sz w:val="16"/>
                <w:szCs w:val="16"/>
              </w:rPr>
            </w:pPr>
            <w:r w:rsidRPr="00DA75D9">
              <w:rPr>
                <w:rFonts w:ascii="微软雅黑" w:eastAsia="微软雅黑" w:hAnsi="微软雅黑" w:cs="宋体" w:hint="eastAsia"/>
                <w:b/>
                <w:bCs/>
                <w:color w:val="FFFFFF"/>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测试</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模拟切换</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DE06A8"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参与</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部署</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上线</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系统切换</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 xml:space="preserve">　</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上线</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按业务数据流分批切换</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参与</w:t>
            </w:r>
          </w:p>
        </w:tc>
      </w:tr>
      <w:tr w:rsidR="00093C1D" w:rsidRPr="00DA75D9" w:rsidTr="00093C1D">
        <w:trPr>
          <w:trHeight w:val="285"/>
        </w:trPr>
        <w:tc>
          <w:tcPr>
            <w:tcW w:w="1560" w:type="dxa"/>
            <w:tcBorders>
              <w:top w:val="nil"/>
              <w:left w:val="single" w:sz="8" w:space="0" w:color="auto"/>
              <w:bottom w:val="nil"/>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运维</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运维</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000000"/>
                <w:kern w:val="0"/>
                <w:sz w:val="16"/>
                <w:szCs w:val="16"/>
              </w:rPr>
            </w:pPr>
            <w:r w:rsidRPr="00DA75D9">
              <w:rPr>
                <w:rFonts w:ascii="微软雅黑" w:eastAsia="微软雅黑" w:hAnsi="微软雅黑" w:cs="宋体" w:hint="eastAsia"/>
                <w:b/>
                <w:bCs/>
                <w:color w:val="000000"/>
                <w:kern w:val="0"/>
                <w:sz w:val="16"/>
                <w:szCs w:val="16"/>
              </w:rPr>
              <w:t>系统运维</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 xml:space="preserve">　</w:t>
            </w:r>
          </w:p>
        </w:tc>
      </w:tr>
      <w:tr w:rsidR="00093C1D" w:rsidRPr="00DA75D9" w:rsidTr="00093C1D">
        <w:trPr>
          <w:trHeight w:val="28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b/>
                <w:bCs/>
                <w:color w:val="FFFFFF"/>
                <w:kern w:val="0"/>
                <w:sz w:val="16"/>
                <w:szCs w:val="16"/>
              </w:rPr>
            </w:pPr>
            <w:r w:rsidRPr="00DA75D9">
              <w:rPr>
                <w:rFonts w:ascii="微软雅黑" w:eastAsia="微软雅黑" w:hAnsi="微软雅黑" w:cs="宋体" w:hint="eastAsia"/>
                <w:b/>
                <w:bCs/>
                <w:color w:val="FFFFFF"/>
                <w:kern w:val="0"/>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运维</w:t>
            </w:r>
          </w:p>
        </w:tc>
        <w:tc>
          <w:tcPr>
            <w:tcW w:w="2835" w:type="dxa"/>
            <w:tcBorders>
              <w:top w:val="nil"/>
              <w:left w:val="nil"/>
              <w:bottom w:val="single" w:sz="8" w:space="0" w:color="auto"/>
              <w:right w:val="single" w:sz="8" w:space="0" w:color="auto"/>
            </w:tcBorders>
            <w:shd w:val="clear" w:color="auto" w:fill="auto"/>
            <w:noWrap/>
            <w:vAlign w:val="center"/>
            <w:hideMark/>
          </w:tcPr>
          <w:p w:rsidR="00093C1D" w:rsidRPr="00DA75D9" w:rsidRDefault="00093C1D" w:rsidP="00981B7D">
            <w:pPr>
              <w:widowControl/>
              <w:ind w:firstLineChars="100" w:firstLine="160"/>
              <w:jc w:val="left"/>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切换后问题处理</w:t>
            </w:r>
          </w:p>
        </w:tc>
        <w:tc>
          <w:tcPr>
            <w:tcW w:w="3260" w:type="dxa"/>
            <w:tcBorders>
              <w:top w:val="nil"/>
              <w:left w:val="nil"/>
              <w:bottom w:val="single" w:sz="8" w:space="0" w:color="auto"/>
              <w:right w:val="single" w:sz="8" w:space="0" w:color="auto"/>
            </w:tcBorders>
            <w:shd w:val="clear" w:color="000000" w:fill="FFFFFF"/>
            <w:noWrap/>
            <w:vAlign w:val="center"/>
            <w:hideMark/>
          </w:tcPr>
          <w:p w:rsidR="00093C1D" w:rsidRPr="00DA75D9" w:rsidRDefault="00093C1D" w:rsidP="00981B7D">
            <w:pPr>
              <w:widowControl/>
              <w:jc w:val="center"/>
              <w:rPr>
                <w:rFonts w:ascii="微软雅黑" w:eastAsia="微软雅黑" w:hAnsi="微软雅黑" w:cs="宋体"/>
                <w:color w:val="000000"/>
                <w:kern w:val="0"/>
                <w:sz w:val="16"/>
                <w:szCs w:val="16"/>
              </w:rPr>
            </w:pPr>
            <w:r w:rsidRPr="00DA75D9">
              <w:rPr>
                <w:rFonts w:ascii="微软雅黑" w:eastAsia="微软雅黑" w:hAnsi="微软雅黑" w:cs="宋体" w:hint="eastAsia"/>
                <w:color w:val="000000"/>
                <w:kern w:val="0"/>
                <w:sz w:val="16"/>
                <w:szCs w:val="16"/>
              </w:rPr>
              <w:t>参与</w:t>
            </w:r>
          </w:p>
        </w:tc>
      </w:tr>
    </w:tbl>
    <w:p w:rsidR="005D2FAB" w:rsidRPr="00DA75D9" w:rsidRDefault="005D2FAB" w:rsidP="004D600E">
      <w:pPr>
        <w:pStyle w:val="CRVRFPNormal"/>
      </w:pPr>
    </w:p>
    <w:p w:rsidR="0003662F" w:rsidRPr="00DA75D9" w:rsidRDefault="0003662F" w:rsidP="004D600E">
      <w:pPr>
        <w:pStyle w:val="CRVRFPLevel1"/>
      </w:pPr>
      <w:r w:rsidRPr="00DA75D9">
        <w:rPr>
          <w:rFonts w:hint="eastAsia"/>
        </w:rPr>
        <w:t>项目</w:t>
      </w:r>
      <w:r w:rsidR="00615221" w:rsidRPr="00DA75D9">
        <w:rPr>
          <w:rFonts w:hint="eastAsia"/>
        </w:rPr>
        <w:t>采购</w:t>
      </w:r>
      <w:r w:rsidRPr="00DA75D9">
        <w:rPr>
          <w:rFonts w:hint="eastAsia"/>
        </w:rPr>
        <w:t>清单</w:t>
      </w:r>
    </w:p>
    <w:tbl>
      <w:tblPr>
        <w:tblW w:w="9214" w:type="dxa"/>
        <w:tblInd w:w="108" w:type="dxa"/>
        <w:tblLook w:val="04A0" w:firstRow="1" w:lastRow="0" w:firstColumn="1" w:lastColumn="0" w:noHBand="0" w:noVBand="1"/>
      </w:tblPr>
      <w:tblGrid>
        <w:gridCol w:w="600"/>
        <w:gridCol w:w="4787"/>
        <w:gridCol w:w="992"/>
        <w:gridCol w:w="851"/>
        <w:gridCol w:w="1984"/>
      </w:tblGrid>
      <w:tr w:rsidR="009A3E05" w:rsidRPr="00A116EC" w:rsidTr="009A3E0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6EC" w:rsidRPr="00A116EC" w:rsidRDefault="00A116EC" w:rsidP="00A116EC">
            <w:pPr>
              <w:widowControl/>
              <w:jc w:val="center"/>
              <w:rPr>
                <w:rFonts w:ascii="微软雅黑" w:eastAsia="微软雅黑" w:hAnsi="微软雅黑" w:cs="宋体"/>
                <w:b/>
                <w:bCs/>
                <w:color w:val="000000"/>
                <w:kern w:val="0"/>
                <w:sz w:val="18"/>
                <w:szCs w:val="18"/>
              </w:rPr>
            </w:pPr>
            <w:r w:rsidRPr="00A116EC">
              <w:rPr>
                <w:rFonts w:ascii="微软雅黑" w:eastAsia="微软雅黑" w:hAnsi="微软雅黑" w:cs="宋体" w:hint="eastAsia"/>
                <w:b/>
                <w:bCs/>
                <w:color w:val="000000"/>
                <w:kern w:val="0"/>
                <w:sz w:val="18"/>
                <w:szCs w:val="18"/>
              </w:rPr>
              <w:t>序</w:t>
            </w:r>
          </w:p>
        </w:tc>
        <w:tc>
          <w:tcPr>
            <w:tcW w:w="4787" w:type="dxa"/>
            <w:tcBorders>
              <w:top w:val="single" w:sz="4" w:space="0" w:color="auto"/>
              <w:left w:val="nil"/>
              <w:bottom w:val="single" w:sz="4" w:space="0" w:color="auto"/>
              <w:right w:val="single" w:sz="4" w:space="0" w:color="auto"/>
            </w:tcBorders>
            <w:shd w:val="clear" w:color="auto" w:fill="auto"/>
            <w:vAlign w:val="center"/>
            <w:hideMark/>
          </w:tcPr>
          <w:p w:rsidR="00A116EC" w:rsidRPr="00A116EC" w:rsidRDefault="00A116EC" w:rsidP="00A116EC">
            <w:pPr>
              <w:widowControl/>
              <w:jc w:val="center"/>
              <w:rPr>
                <w:rFonts w:ascii="微软雅黑" w:eastAsia="微软雅黑" w:hAnsi="微软雅黑" w:cs="宋体"/>
                <w:b/>
                <w:bCs/>
                <w:color w:val="000000"/>
                <w:kern w:val="0"/>
                <w:sz w:val="18"/>
                <w:szCs w:val="18"/>
              </w:rPr>
            </w:pPr>
            <w:r w:rsidRPr="00A116EC">
              <w:rPr>
                <w:rFonts w:ascii="微软雅黑" w:eastAsia="微软雅黑" w:hAnsi="微软雅黑" w:cs="宋体" w:hint="eastAsia"/>
                <w:b/>
                <w:bCs/>
                <w:color w:val="000000"/>
                <w:kern w:val="0"/>
                <w:sz w:val="18"/>
                <w:szCs w:val="18"/>
              </w:rPr>
              <w:t>需求名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116EC" w:rsidRPr="00A116EC" w:rsidRDefault="00A116EC" w:rsidP="009A3E05">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工作量</w:t>
            </w:r>
            <w:r w:rsidR="009A3E05">
              <w:rPr>
                <w:rFonts w:ascii="微软雅黑" w:eastAsia="微软雅黑" w:hAnsi="微软雅黑" w:cs="宋体"/>
                <w:b/>
                <w:bCs/>
                <w:color w:val="000000"/>
                <w:kern w:val="0"/>
                <w:sz w:val="18"/>
                <w:szCs w:val="18"/>
              </w:rPr>
              <w:br/>
            </w:r>
            <w:r>
              <w:rPr>
                <w:rFonts w:ascii="微软雅黑" w:eastAsia="微软雅黑" w:hAnsi="微软雅黑" w:cs="宋体" w:hint="eastAsia"/>
                <w:b/>
                <w:bCs/>
                <w:color w:val="000000"/>
                <w:kern w:val="0"/>
                <w:sz w:val="18"/>
                <w:szCs w:val="18"/>
              </w:rPr>
              <w:t>（</w:t>
            </w:r>
            <w:r w:rsidRPr="00A116EC">
              <w:rPr>
                <w:rFonts w:ascii="微软雅黑" w:eastAsia="微软雅黑" w:hAnsi="微软雅黑" w:cs="宋体" w:hint="eastAsia"/>
                <w:b/>
                <w:bCs/>
                <w:color w:val="000000"/>
                <w:kern w:val="0"/>
                <w:sz w:val="18"/>
                <w:szCs w:val="18"/>
              </w:rPr>
              <w:t>人天</w:t>
            </w:r>
            <w:r>
              <w:rPr>
                <w:rFonts w:ascii="微软雅黑" w:eastAsia="微软雅黑" w:hAnsi="微软雅黑" w:cs="宋体" w:hint="eastAsia"/>
                <w:b/>
                <w:bCs/>
                <w:color w:val="000000"/>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16EC" w:rsidRDefault="00A116EC" w:rsidP="00A116EC">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人天</w:t>
            </w:r>
          </w:p>
          <w:p w:rsidR="00A116EC" w:rsidRPr="00A116EC" w:rsidRDefault="00A116EC" w:rsidP="00A116EC">
            <w:pPr>
              <w:widowControl/>
              <w:jc w:val="center"/>
              <w:rPr>
                <w:rFonts w:ascii="微软雅黑" w:eastAsia="微软雅黑" w:hAnsi="微软雅黑" w:cs="宋体"/>
                <w:b/>
                <w:bCs/>
                <w:color w:val="000000"/>
                <w:kern w:val="0"/>
                <w:sz w:val="18"/>
                <w:szCs w:val="18"/>
              </w:rPr>
            </w:pPr>
            <w:r w:rsidRPr="00A116EC">
              <w:rPr>
                <w:rFonts w:ascii="微软雅黑" w:eastAsia="微软雅黑" w:hAnsi="微软雅黑" w:cs="宋体" w:hint="eastAsia"/>
                <w:b/>
                <w:bCs/>
                <w:color w:val="000000"/>
                <w:kern w:val="0"/>
                <w:sz w:val="18"/>
                <w:szCs w:val="18"/>
              </w:rPr>
              <w:t>单价</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116EC" w:rsidRPr="00A116EC" w:rsidRDefault="00A116EC" w:rsidP="00A116EC">
            <w:pPr>
              <w:widowControl/>
              <w:jc w:val="center"/>
              <w:rPr>
                <w:rFonts w:ascii="微软雅黑" w:eastAsia="微软雅黑" w:hAnsi="微软雅黑" w:cs="宋体"/>
                <w:b/>
                <w:bCs/>
                <w:color w:val="000000"/>
                <w:kern w:val="0"/>
                <w:sz w:val="18"/>
                <w:szCs w:val="18"/>
              </w:rPr>
            </w:pPr>
            <w:r w:rsidRPr="00A116EC">
              <w:rPr>
                <w:rFonts w:ascii="微软雅黑" w:eastAsia="微软雅黑" w:hAnsi="微软雅黑" w:cs="宋体" w:hint="eastAsia"/>
                <w:b/>
                <w:bCs/>
                <w:color w:val="000000"/>
                <w:kern w:val="0"/>
                <w:sz w:val="18"/>
                <w:szCs w:val="18"/>
              </w:rPr>
              <w:t>金额</w:t>
            </w:r>
            <w:r>
              <w:rPr>
                <w:rFonts w:ascii="微软雅黑" w:eastAsia="微软雅黑" w:hAnsi="微软雅黑" w:cs="宋体" w:hint="eastAsia"/>
                <w:b/>
                <w:bCs/>
                <w:color w:val="000000"/>
                <w:kern w:val="0"/>
                <w:sz w:val="18"/>
                <w:szCs w:val="18"/>
              </w:rPr>
              <w:t>/人民币</w:t>
            </w:r>
          </w:p>
        </w:tc>
      </w:tr>
      <w:tr w:rsidR="009A3E05" w:rsidRPr="00A116EC" w:rsidTr="009A3E05">
        <w:trPr>
          <w:trHeight w:val="5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116EC" w:rsidRPr="00A116EC" w:rsidRDefault="00A116EC" w:rsidP="009A3E05">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1</w:t>
            </w:r>
          </w:p>
        </w:tc>
        <w:tc>
          <w:tcPr>
            <w:tcW w:w="4787" w:type="dxa"/>
            <w:tcBorders>
              <w:top w:val="nil"/>
              <w:left w:val="nil"/>
              <w:bottom w:val="single" w:sz="4" w:space="0" w:color="auto"/>
              <w:right w:val="single" w:sz="4" w:space="0" w:color="auto"/>
            </w:tcBorders>
            <w:shd w:val="clear" w:color="auto" w:fill="auto"/>
            <w:vAlign w:val="center"/>
            <w:hideMark/>
          </w:tcPr>
          <w:p w:rsidR="00A116EC" w:rsidRPr="00A116EC" w:rsidRDefault="00A116EC" w:rsidP="009A3E05">
            <w:pPr>
              <w:widowControl/>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关于OLE成都太古店物业数据采集上</w:t>
            </w:r>
            <w:proofErr w:type="gramStart"/>
            <w:r w:rsidRPr="00A116EC">
              <w:rPr>
                <w:rFonts w:ascii="微软雅黑" w:eastAsia="微软雅黑" w:hAnsi="微软雅黑" w:cs="宋体" w:hint="eastAsia"/>
                <w:color w:val="000000"/>
                <w:kern w:val="0"/>
                <w:sz w:val="18"/>
                <w:szCs w:val="18"/>
              </w:rPr>
              <w:t>传工具</w:t>
            </w:r>
            <w:proofErr w:type="gramEnd"/>
            <w:r w:rsidRPr="00A116EC">
              <w:rPr>
                <w:rFonts w:ascii="微软雅黑" w:eastAsia="微软雅黑" w:hAnsi="微软雅黑" w:cs="宋体" w:hint="eastAsia"/>
                <w:color w:val="000000"/>
                <w:kern w:val="0"/>
                <w:sz w:val="18"/>
                <w:szCs w:val="18"/>
              </w:rPr>
              <w:t>需求SOW</w:t>
            </w:r>
          </w:p>
        </w:tc>
        <w:tc>
          <w:tcPr>
            <w:tcW w:w="992" w:type="dxa"/>
            <w:tcBorders>
              <w:top w:val="nil"/>
              <w:left w:val="nil"/>
              <w:bottom w:val="single" w:sz="4" w:space="0" w:color="auto"/>
              <w:right w:val="single" w:sz="4" w:space="0" w:color="auto"/>
            </w:tcBorders>
            <w:shd w:val="clear" w:color="auto" w:fill="auto"/>
            <w:noWrap/>
            <w:vAlign w:val="center"/>
            <w:hideMark/>
          </w:tcPr>
          <w:p w:rsidR="00A116EC" w:rsidRPr="00A116EC" w:rsidRDefault="00A116EC" w:rsidP="009A3E05">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A116EC" w:rsidRPr="00A116EC" w:rsidRDefault="00A116EC" w:rsidP="00A116EC">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A116EC" w:rsidRPr="00A116EC" w:rsidRDefault="00A116EC" w:rsidP="00A116EC">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 xml:space="preserve">　</w:t>
            </w:r>
          </w:p>
        </w:tc>
      </w:tr>
      <w:tr w:rsidR="009A3E05" w:rsidRPr="00A116EC" w:rsidTr="009A3E05">
        <w:trPr>
          <w:trHeight w:val="5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116EC" w:rsidRPr="00A116EC" w:rsidRDefault="00A116EC" w:rsidP="009A3E05">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2</w:t>
            </w:r>
          </w:p>
        </w:tc>
        <w:tc>
          <w:tcPr>
            <w:tcW w:w="4787" w:type="dxa"/>
            <w:tcBorders>
              <w:top w:val="nil"/>
              <w:left w:val="nil"/>
              <w:bottom w:val="single" w:sz="4" w:space="0" w:color="auto"/>
              <w:right w:val="single" w:sz="4" w:space="0" w:color="auto"/>
            </w:tcBorders>
            <w:shd w:val="clear" w:color="auto" w:fill="auto"/>
            <w:vAlign w:val="center"/>
            <w:hideMark/>
          </w:tcPr>
          <w:p w:rsidR="00A116EC" w:rsidRPr="00A116EC" w:rsidRDefault="00A116EC" w:rsidP="009A3E05">
            <w:pPr>
              <w:widowControl/>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关于OLE苏州中心物业数据采集上</w:t>
            </w:r>
            <w:proofErr w:type="gramStart"/>
            <w:r w:rsidRPr="00A116EC">
              <w:rPr>
                <w:rFonts w:ascii="微软雅黑" w:eastAsia="微软雅黑" w:hAnsi="微软雅黑" w:cs="宋体" w:hint="eastAsia"/>
                <w:color w:val="000000"/>
                <w:kern w:val="0"/>
                <w:sz w:val="18"/>
                <w:szCs w:val="18"/>
              </w:rPr>
              <w:t>传工具</w:t>
            </w:r>
            <w:proofErr w:type="gramEnd"/>
            <w:r w:rsidRPr="00A116EC">
              <w:rPr>
                <w:rFonts w:ascii="微软雅黑" w:eastAsia="微软雅黑" w:hAnsi="微软雅黑" w:cs="宋体" w:hint="eastAsia"/>
                <w:color w:val="000000"/>
                <w:kern w:val="0"/>
                <w:sz w:val="18"/>
                <w:szCs w:val="18"/>
              </w:rPr>
              <w:t>需求SOW</w:t>
            </w:r>
          </w:p>
        </w:tc>
        <w:tc>
          <w:tcPr>
            <w:tcW w:w="992" w:type="dxa"/>
            <w:tcBorders>
              <w:top w:val="nil"/>
              <w:left w:val="nil"/>
              <w:bottom w:val="single" w:sz="4" w:space="0" w:color="auto"/>
              <w:right w:val="single" w:sz="4" w:space="0" w:color="auto"/>
            </w:tcBorders>
            <w:shd w:val="clear" w:color="auto" w:fill="auto"/>
            <w:noWrap/>
            <w:vAlign w:val="center"/>
            <w:hideMark/>
          </w:tcPr>
          <w:p w:rsidR="00A116EC" w:rsidRPr="00A116EC" w:rsidRDefault="00A116EC" w:rsidP="009A3E05">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A116EC" w:rsidRPr="00A116EC" w:rsidRDefault="00A116EC" w:rsidP="00A116EC">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A116EC" w:rsidRPr="00A116EC" w:rsidRDefault="00A116EC" w:rsidP="00A116EC">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 xml:space="preserve">　</w:t>
            </w:r>
          </w:p>
        </w:tc>
      </w:tr>
      <w:tr w:rsidR="009A3E05" w:rsidRPr="00A116EC" w:rsidTr="009A3E05">
        <w:trPr>
          <w:trHeight w:val="5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116EC" w:rsidRPr="00A116EC" w:rsidRDefault="00A116EC" w:rsidP="009A3E05">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3</w:t>
            </w:r>
          </w:p>
        </w:tc>
        <w:tc>
          <w:tcPr>
            <w:tcW w:w="4787" w:type="dxa"/>
            <w:tcBorders>
              <w:top w:val="nil"/>
              <w:left w:val="nil"/>
              <w:bottom w:val="single" w:sz="4" w:space="0" w:color="auto"/>
              <w:right w:val="single" w:sz="4" w:space="0" w:color="auto"/>
            </w:tcBorders>
            <w:shd w:val="clear" w:color="auto" w:fill="auto"/>
            <w:vAlign w:val="center"/>
            <w:hideMark/>
          </w:tcPr>
          <w:p w:rsidR="00A116EC" w:rsidRPr="00A116EC" w:rsidRDefault="00A116EC" w:rsidP="009A3E05">
            <w:pPr>
              <w:widowControl/>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关于电子优惠券费用归属需求20180518</w:t>
            </w:r>
          </w:p>
        </w:tc>
        <w:tc>
          <w:tcPr>
            <w:tcW w:w="992" w:type="dxa"/>
            <w:tcBorders>
              <w:top w:val="nil"/>
              <w:left w:val="nil"/>
              <w:bottom w:val="single" w:sz="4" w:space="0" w:color="auto"/>
              <w:right w:val="single" w:sz="4" w:space="0" w:color="auto"/>
            </w:tcBorders>
            <w:shd w:val="clear" w:color="auto" w:fill="auto"/>
            <w:noWrap/>
            <w:vAlign w:val="center"/>
            <w:hideMark/>
          </w:tcPr>
          <w:p w:rsidR="00A116EC" w:rsidRPr="00A116EC" w:rsidRDefault="00A116EC" w:rsidP="009A3E05">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24</w:t>
            </w:r>
          </w:p>
        </w:tc>
        <w:tc>
          <w:tcPr>
            <w:tcW w:w="851" w:type="dxa"/>
            <w:tcBorders>
              <w:top w:val="nil"/>
              <w:left w:val="nil"/>
              <w:bottom w:val="single" w:sz="4" w:space="0" w:color="auto"/>
              <w:right w:val="single" w:sz="4" w:space="0" w:color="auto"/>
            </w:tcBorders>
            <w:shd w:val="clear" w:color="auto" w:fill="auto"/>
            <w:noWrap/>
            <w:vAlign w:val="bottom"/>
            <w:hideMark/>
          </w:tcPr>
          <w:p w:rsidR="00A116EC" w:rsidRPr="00A116EC" w:rsidRDefault="00A116EC" w:rsidP="00A116EC">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A116EC" w:rsidRPr="00A116EC" w:rsidRDefault="00A116EC" w:rsidP="00A116EC">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 xml:space="preserve">　</w:t>
            </w:r>
          </w:p>
        </w:tc>
      </w:tr>
      <w:tr w:rsidR="009A3E05" w:rsidRPr="00A116EC" w:rsidTr="009A3E05">
        <w:trPr>
          <w:trHeight w:val="5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116EC" w:rsidRPr="00A116EC" w:rsidRDefault="00A116EC" w:rsidP="009A3E05">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4</w:t>
            </w:r>
          </w:p>
        </w:tc>
        <w:tc>
          <w:tcPr>
            <w:tcW w:w="4787" w:type="dxa"/>
            <w:tcBorders>
              <w:top w:val="nil"/>
              <w:left w:val="nil"/>
              <w:bottom w:val="single" w:sz="4" w:space="0" w:color="auto"/>
              <w:right w:val="single" w:sz="4" w:space="0" w:color="auto"/>
            </w:tcBorders>
            <w:shd w:val="clear" w:color="auto" w:fill="auto"/>
            <w:vAlign w:val="center"/>
            <w:hideMark/>
          </w:tcPr>
          <w:p w:rsidR="00A116EC" w:rsidRPr="00A116EC" w:rsidRDefault="00A116EC" w:rsidP="009A3E05">
            <w:pPr>
              <w:widowControl/>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关于生鲜商品(深加工)向统配仓订货的需求（SOW）</w:t>
            </w:r>
          </w:p>
        </w:tc>
        <w:tc>
          <w:tcPr>
            <w:tcW w:w="992" w:type="dxa"/>
            <w:tcBorders>
              <w:top w:val="nil"/>
              <w:left w:val="nil"/>
              <w:bottom w:val="single" w:sz="4" w:space="0" w:color="auto"/>
              <w:right w:val="single" w:sz="4" w:space="0" w:color="auto"/>
            </w:tcBorders>
            <w:shd w:val="clear" w:color="auto" w:fill="auto"/>
            <w:noWrap/>
            <w:vAlign w:val="center"/>
            <w:hideMark/>
          </w:tcPr>
          <w:p w:rsidR="00A116EC" w:rsidRPr="00A116EC" w:rsidRDefault="00A116EC" w:rsidP="009A3E05">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18</w:t>
            </w:r>
          </w:p>
        </w:tc>
        <w:tc>
          <w:tcPr>
            <w:tcW w:w="851" w:type="dxa"/>
            <w:tcBorders>
              <w:top w:val="nil"/>
              <w:left w:val="nil"/>
              <w:bottom w:val="single" w:sz="4" w:space="0" w:color="auto"/>
              <w:right w:val="single" w:sz="4" w:space="0" w:color="auto"/>
            </w:tcBorders>
            <w:shd w:val="clear" w:color="auto" w:fill="auto"/>
            <w:noWrap/>
            <w:vAlign w:val="bottom"/>
            <w:hideMark/>
          </w:tcPr>
          <w:p w:rsidR="00A116EC" w:rsidRPr="00A116EC" w:rsidRDefault="00A116EC" w:rsidP="00A116EC">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A116EC" w:rsidRPr="00A116EC" w:rsidRDefault="00A116EC" w:rsidP="00A116EC">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 xml:space="preserve">　</w:t>
            </w:r>
          </w:p>
        </w:tc>
      </w:tr>
      <w:tr w:rsidR="009A3E05" w:rsidRPr="00A116EC" w:rsidTr="009A3E05">
        <w:trPr>
          <w:trHeight w:val="2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116EC" w:rsidRPr="00A116EC" w:rsidRDefault="00A116EC" w:rsidP="009A3E05">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5</w:t>
            </w:r>
          </w:p>
        </w:tc>
        <w:tc>
          <w:tcPr>
            <w:tcW w:w="4787" w:type="dxa"/>
            <w:tcBorders>
              <w:top w:val="nil"/>
              <w:left w:val="nil"/>
              <w:bottom w:val="single" w:sz="4" w:space="0" w:color="auto"/>
              <w:right w:val="single" w:sz="4" w:space="0" w:color="auto"/>
            </w:tcBorders>
            <w:shd w:val="clear" w:color="auto" w:fill="auto"/>
            <w:vAlign w:val="center"/>
            <w:hideMark/>
          </w:tcPr>
          <w:p w:rsidR="00A116EC" w:rsidRPr="00A116EC" w:rsidRDefault="00A116EC" w:rsidP="009A3E05">
            <w:pPr>
              <w:widowControl/>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会员分级推</w:t>
            </w:r>
            <w:proofErr w:type="gramStart"/>
            <w:r w:rsidRPr="00A116EC">
              <w:rPr>
                <w:rFonts w:ascii="微软雅黑" w:eastAsia="微软雅黑" w:hAnsi="微软雅黑" w:cs="宋体" w:hint="eastAsia"/>
                <w:color w:val="000000"/>
                <w:kern w:val="0"/>
                <w:sz w:val="18"/>
                <w:szCs w:val="18"/>
              </w:rPr>
              <w:t>券</w:t>
            </w:r>
            <w:proofErr w:type="gramEnd"/>
            <w:r w:rsidRPr="00A116EC">
              <w:rPr>
                <w:rFonts w:ascii="微软雅黑" w:eastAsia="微软雅黑" w:hAnsi="微软雅黑" w:cs="宋体" w:hint="eastAsia"/>
                <w:color w:val="000000"/>
                <w:kern w:val="0"/>
                <w:sz w:val="18"/>
                <w:szCs w:val="18"/>
              </w:rPr>
              <w:t>需求20180208</w:t>
            </w:r>
          </w:p>
        </w:tc>
        <w:tc>
          <w:tcPr>
            <w:tcW w:w="992" w:type="dxa"/>
            <w:tcBorders>
              <w:top w:val="nil"/>
              <w:left w:val="nil"/>
              <w:bottom w:val="single" w:sz="4" w:space="0" w:color="auto"/>
              <w:right w:val="single" w:sz="4" w:space="0" w:color="auto"/>
            </w:tcBorders>
            <w:shd w:val="clear" w:color="auto" w:fill="auto"/>
            <w:noWrap/>
            <w:vAlign w:val="center"/>
            <w:hideMark/>
          </w:tcPr>
          <w:p w:rsidR="00A116EC" w:rsidRPr="00A116EC" w:rsidRDefault="00A116EC" w:rsidP="009A3E05">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A116EC" w:rsidRPr="00A116EC" w:rsidRDefault="00A116EC" w:rsidP="00A116EC">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A116EC" w:rsidRPr="00A116EC" w:rsidRDefault="00A116EC" w:rsidP="00A116EC">
            <w:pPr>
              <w:widowControl/>
              <w:jc w:val="center"/>
              <w:rPr>
                <w:rFonts w:ascii="微软雅黑" w:eastAsia="微软雅黑" w:hAnsi="微软雅黑" w:cs="宋体"/>
                <w:color w:val="000000"/>
                <w:kern w:val="0"/>
                <w:sz w:val="18"/>
                <w:szCs w:val="18"/>
              </w:rPr>
            </w:pPr>
            <w:r w:rsidRPr="00A116EC">
              <w:rPr>
                <w:rFonts w:ascii="微软雅黑" w:eastAsia="微软雅黑" w:hAnsi="微软雅黑" w:cs="宋体" w:hint="eastAsia"/>
                <w:color w:val="000000"/>
                <w:kern w:val="0"/>
                <w:sz w:val="18"/>
                <w:szCs w:val="18"/>
              </w:rPr>
              <w:t xml:space="preserve">　</w:t>
            </w:r>
          </w:p>
        </w:tc>
      </w:tr>
      <w:tr w:rsidR="009A3E05" w:rsidRPr="00A116EC" w:rsidTr="009A3E05">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116EC" w:rsidRPr="00A116EC" w:rsidRDefault="00A116EC" w:rsidP="009A3E05">
            <w:pPr>
              <w:widowControl/>
              <w:jc w:val="center"/>
              <w:rPr>
                <w:rFonts w:ascii="微软雅黑" w:eastAsia="微软雅黑" w:hAnsi="微软雅黑" w:cs="宋体"/>
                <w:b/>
                <w:bCs/>
                <w:color w:val="000000"/>
                <w:kern w:val="0"/>
                <w:sz w:val="18"/>
                <w:szCs w:val="18"/>
              </w:rPr>
            </w:pPr>
          </w:p>
        </w:tc>
        <w:tc>
          <w:tcPr>
            <w:tcW w:w="4787" w:type="dxa"/>
            <w:tcBorders>
              <w:top w:val="nil"/>
              <w:left w:val="nil"/>
              <w:bottom w:val="single" w:sz="4" w:space="0" w:color="auto"/>
              <w:right w:val="single" w:sz="4" w:space="0" w:color="auto"/>
            </w:tcBorders>
            <w:shd w:val="clear" w:color="auto" w:fill="auto"/>
            <w:vAlign w:val="center"/>
            <w:hideMark/>
          </w:tcPr>
          <w:p w:rsidR="00A116EC" w:rsidRPr="00A116EC" w:rsidRDefault="00A116EC" w:rsidP="009A3E05">
            <w:pPr>
              <w:widowControl/>
              <w:jc w:val="center"/>
              <w:rPr>
                <w:rFonts w:ascii="微软雅黑" w:eastAsia="微软雅黑" w:hAnsi="微软雅黑" w:cs="宋体"/>
                <w:b/>
                <w:bCs/>
                <w:color w:val="000000"/>
                <w:kern w:val="0"/>
                <w:sz w:val="18"/>
                <w:szCs w:val="18"/>
              </w:rPr>
            </w:pPr>
            <w:r w:rsidRPr="00A116EC">
              <w:rPr>
                <w:rFonts w:ascii="微软雅黑" w:eastAsia="微软雅黑" w:hAnsi="微软雅黑" w:cs="宋体" w:hint="eastAsia"/>
                <w:b/>
                <w:bCs/>
                <w:color w:val="000000"/>
                <w:kern w:val="0"/>
                <w:sz w:val="18"/>
                <w:szCs w:val="18"/>
              </w:rPr>
              <w:t>合计</w:t>
            </w:r>
          </w:p>
        </w:tc>
        <w:tc>
          <w:tcPr>
            <w:tcW w:w="992" w:type="dxa"/>
            <w:tcBorders>
              <w:top w:val="nil"/>
              <w:left w:val="nil"/>
              <w:bottom w:val="single" w:sz="4" w:space="0" w:color="auto"/>
              <w:right w:val="single" w:sz="4" w:space="0" w:color="auto"/>
            </w:tcBorders>
            <w:shd w:val="clear" w:color="auto" w:fill="auto"/>
            <w:noWrap/>
            <w:vAlign w:val="center"/>
            <w:hideMark/>
          </w:tcPr>
          <w:p w:rsidR="00A116EC" w:rsidRPr="00A116EC" w:rsidRDefault="00A116EC" w:rsidP="009A3E05">
            <w:pPr>
              <w:widowControl/>
              <w:jc w:val="center"/>
              <w:rPr>
                <w:rFonts w:ascii="微软雅黑" w:eastAsia="微软雅黑" w:hAnsi="微软雅黑" w:cs="宋体"/>
                <w:b/>
                <w:bCs/>
                <w:color w:val="000000"/>
                <w:kern w:val="0"/>
                <w:sz w:val="18"/>
                <w:szCs w:val="18"/>
              </w:rPr>
            </w:pPr>
            <w:r w:rsidRPr="00A116EC">
              <w:rPr>
                <w:rFonts w:ascii="微软雅黑" w:eastAsia="微软雅黑" w:hAnsi="微软雅黑" w:cs="宋体" w:hint="eastAsia"/>
                <w:b/>
                <w:bCs/>
                <w:color w:val="000000"/>
                <w:kern w:val="0"/>
                <w:sz w:val="18"/>
                <w:szCs w:val="18"/>
              </w:rPr>
              <w:t>70</w:t>
            </w:r>
          </w:p>
        </w:tc>
        <w:tc>
          <w:tcPr>
            <w:tcW w:w="851" w:type="dxa"/>
            <w:tcBorders>
              <w:top w:val="nil"/>
              <w:left w:val="nil"/>
              <w:bottom w:val="single" w:sz="4" w:space="0" w:color="auto"/>
              <w:right w:val="single" w:sz="4" w:space="0" w:color="auto"/>
            </w:tcBorders>
            <w:shd w:val="clear" w:color="auto" w:fill="auto"/>
            <w:noWrap/>
            <w:vAlign w:val="bottom"/>
            <w:hideMark/>
          </w:tcPr>
          <w:p w:rsidR="00A116EC" w:rsidRPr="00A116EC" w:rsidRDefault="00A116EC" w:rsidP="00A116EC">
            <w:pPr>
              <w:widowControl/>
              <w:jc w:val="center"/>
              <w:rPr>
                <w:rFonts w:ascii="微软雅黑" w:eastAsia="微软雅黑" w:hAnsi="微软雅黑" w:cs="宋体"/>
                <w:b/>
                <w:bCs/>
                <w:color w:val="000000"/>
                <w:kern w:val="0"/>
                <w:sz w:val="18"/>
                <w:szCs w:val="18"/>
              </w:rPr>
            </w:pPr>
            <w:r w:rsidRPr="00A116EC">
              <w:rPr>
                <w:rFonts w:ascii="微软雅黑" w:eastAsia="微软雅黑" w:hAnsi="微软雅黑" w:cs="宋体" w:hint="eastAsia"/>
                <w:b/>
                <w:bCs/>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A116EC" w:rsidRPr="00A116EC" w:rsidRDefault="00A116EC" w:rsidP="00A116EC">
            <w:pPr>
              <w:widowControl/>
              <w:jc w:val="center"/>
              <w:rPr>
                <w:rFonts w:ascii="微软雅黑" w:eastAsia="微软雅黑" w:hAnsi="微软雅黑" w:cs="宋体"/>
                <w:b/>
                <w:bCs/>
                <w:color w:val="000000"/>
                <w:kern w:val="0"/>
                <w:sz w:val="18"/>
                <w:szCs w:val="18"/>
              </w:rPr>
            </w:pPr>
            <w:r w:rsidRPr="00A116EC">
              <w:rPr>
                <w:rFonts w:ascii="微软雅黑" w:eastAsia="微软雅黑" w:hAnsi="微软雅黑" w:cs="宋体" w:hint="eastAsia"/>
                <w:b/>
                <w:bCs/>
                <w:color w:val="000000"/>
                <w:kern w:val="0"/>
                <w:sz w:val="18"/>
                <w:szCs w:val="18"/>
              </w:rPr>
              <w:t xml:space="preserve">　</w:t>
            </w:r>
          </w:p>
        </w:tc>
      </w:tr>
    </w:tbl>
    <w:p w:rsidR="0003662F" w:rsidRPr="00DA75D9" w:rsidRDefault="0003662F" w:rsidP="004D600E">
      <w:pPr>
        <w:pStyle w:val="CRVRFPNormal"/>
      </w:pPr>
    </w:p>
    <w:p w:rsidR="0077223B" w:rsidRPr="00DA75D9" w:rsidRDefault="0077223B" w:rsidP="00615221">
      <w:pPr>
        <w:pStyle w:val="CRVRFPLevel1"/>
      </w:pPr>
      <w:r w:rsidRPr="00DA75D9">
        <w:rPr>
          <w:rFonts w:hint="eastAsia"/>
        </w:rPr>
        <w:t>项目计划</w:t>
      </w:r>
    </w:p>
    <w:p w:rsidR="00D9505E" w:rsidRPr="00DA75D9" w:rsidRDefault="00C30947" w:rsidP="004D600E">
      <w:pPr>
        <w:pStyle w:val="CRVRFPNormal"/>
      </w:pPr>
      <w:r w:rsidRPr="00DA75D9">
        <w:rPr>
          <w:rFonts w:hint="eastAsia"/>
        </w:rPr>
        <w:t>合同签订之日起</w:t>
      </w:r>
      <w:r w:rsidR="005F2DC5" w:rsidRPr="00DA75D9">
        <w:rPr>
          <w:rFonts w:hint="eastAsia"/>
        </w:rPr>
        <w:t>启动</w:t>
      </w:r>
      <w:r w:rsidR="00AC15EC" w:rsidRPr="00DA75D9">
        <w:rPr>
          <w:rFonts w:hint="eastAsia"/>
        </w:rPr>
        <w:t>。</w:t>
      </w:r>
    </w:p>
    <w:p w:rsidR="00C24DCD" w:rsidRPr="00DA75D9" w:rsidRDefault="00C24DCD" w:rsidP="00C24DCD">
      <w:pPr>
        <w:pStyle w:val="CRVRFPLevel1"/>
      </w:pPr>
      <w:r w:rsidRPr="00DA75D9">
        <w:rPr>
          <w:rFonts w:hint="eastAsia"/>
        </w:rPr>
        <w:lastRenderedPageBreak/>
        <w:t>实施要求</w:t>
      </w:r>
    </w:p>
    <w:p w:rsidR="00DA5DAD" w:rsidRPr="00DA75D9" w:rsidRDefault="00E93891" w:rsidP="00886416">
      <w:pPr>
        <w:pStyle w:val="CRVRFPLevel2"/>
      </w:pPr>
      <w:r w:rsidRPr="00DA75D9">
        <w:rPr>
          <w:rFonts w:hint="eastAsia"/>
        </w:rPr>
        <w:t>验收和</w:t>
      </w:r>
      <w:r w:rsidR="0024650C" w:rsidRPr="00DA75D9">
        <w:rPr>
          <w:rFonts w:hint="eastAsia"/>
        </w:rPr>
        <w:t>交付成果要求</w:t>
      </w:r>
    </w:p>
    <w:p w:rsidR="001505DD" w:rsidRPr="00DA75D9" w:rsidRDefault="00B714C4" w:rsidP="00EB0046">
      <w:pPr>
        <w:pStyle w:val="CRVRFPNormal"/>
        <w:numPr>
          <w:ilvl w:val="0"/>
          <w:numId w:val="28"/>
        </w:numPr>
      </w:pPr>
      <w:r w:rsidRPr="00DA75D9">
        <w:rPr>
          <w:rFonts w:hint="eastAsia"/>
        </w:rPr>
        <w:t>设计文档</w:t>
      </w:r>
    </w:p>
    <w:p w:rsidR="00D51159" w:rsidRPr="00DA75D9" w:rsidRDefault="00D51159" w:rsidP="001505DD">
      <w:pPr>
        <w:pStyle w:val="CRVRFPNormal"/>
        <w:numPr>
          <w:ilvl w:val="0"/>
          <w:numId w:val="28"/>
        </w:numPr>
      </w:pPr>
      <w:r w:rsidRPr="00DA75D9">
        <w:rPr>
          <w:rFonts w:hint="eastAsia"/>
        </w:rPr>
        <w:t>功</w:t>
      </w:r>
      <w:r w:rsidRPr="00DA75D9">
        <w:t>能清单（SOW）</w:t>
      </w:r>
    </w:p>
    <w:p w:rsidR="000A3A3C" w:rsidRPr="00DA75D9" w:rsidRDefault="000A3A3C" w:rsidP="000A3A3C">
      <w:pPr>
        <w:pStyle w:val="CRVRFPNormal"/>
        <w:numPr>
          <w:ilvl w:val="0"/>
          <w:numId w:val="28"/>
        </w:numPr>
      </w:pPr>
      <w:r w:rsidRPr="00DA75D9">
        <w:rPr>
          <w:rFonts w:hint="eastAsia"/>
        </w:rPr>
        <w:t>测试</w:t>
      </w:r>
      <w:r w:rsidRPr="00DA75D9">
        <w:t>案例</w:t>
      </w:r>
      <w:r w:rsidRPr="00DA75D9">
        <w:rPr>
          <w:rFonts w:hint="eastAsia"/>
        </w:rPr>
        <w:t>及</w:t>
      </w:r>
      <w:r w:rsidRPr="00DA75D9">
        <w:t>测试报告</w:t>
      </w:r>
    </w:p>
    <w:p w:rsidR="00047A87" w:rsidRPr="00DA75D9" w:rsidRDefault="00047A87" w:rsidP="00981B7D">
      <w:pPr>
        <w:pStyle w:val="CRVRFPNormal"/>
        <w:numPr>
          <w:ilvl w:val="0"/>
          <w:numId w:val="28"/>
        </w:numPr>
      </w:pPr>
      <w:r w:rsidRPr="00DA75D9">
        <w:rPr>
          <w:rFonts w:hint="eastAsia"/>
        </w:rPr>
        <w:t>项目上线报告</w:t>
      </w:r>
    </w:p>
    <w:p w:rsidR="00CC0B79" w:rsidRPr="00DA75D9" w:rsidRDefault="00CC0B79" w:rsidP="00981B7D">
      <w:pPr>
        <w:pStyle w:val="CRVRFPNormal"/>
        <w:numPr>
          <w:ilvl w:val="0"/>
          <w:numId w:val="28"/>
        </w:numPr>
      </w:pPr>
      <w:r w:rsidRPr="00DA75D9">
        <w:rPr>
          <w:rFonts w:hint="eastAsia"/>
        </w:rPr>
        <w:t>项目验收报告</w:t>
      </w:r>
    </w:p>
    <w:p w:rsidR="00333709" w:rsidRPr="00DA75D9" w:rsidRDefault="00333709" w:rsidP="00886416">
      <w:pPr>
        <w:pStyle w:val="CRVRFPLevel2"/>
      </w:pPr>
      <w:r w:rsidRPr="00DA75D9">
        <w:rPr>
          <w:rFonts w:hint="eastAsia"/>
        </w:rPr>
        <w:t>售后服务</w:t>
      </w:r>
      <w:r w:rsidR="00E93891" w:rsidRPr="00DA75D9">
        <w:rPr>
          <w:rFonts w:hint="eastAsia"/>
        </w:rPr>
        <w:t>要求</w:t>
      </w:r>
    </w:p>
    <w:p w:rsidR="0032723B" w:rsidRPr="00DA75D9" w:rsidRDefault="0032723B" w:rsidP="0032723B">
      <w:pPr>
        <w:numPr>
          <w:ilvl w:val="0"/>
          <w:numId w:val="33"/>
        </w:numPr>
        <w:spacing w:line="300" w:lineRule="auto"/>
        <w:rPr>
          <w:rFonts w:ascii="华文细黑" w:eastAsia="华文细黑" w:hAnsi="华文细黑"/>
          <w:bCs/>
          <w:color w:val="000000"/>
          <w:sz w:val="22"/>
        </w:rPr>
      </w:pPr>
      <w:r w:rsidRPr="00DA75D9">
        <w:rPr>
          <w:rFonts w:ascii="华文细黑" w:eastAsia="华文细黑" w:hAnsi="华文细黑" w:hint="eastAsia"/>
          <w:bCs/>
          <w:color w:val="000000"/>
          <w:sz w:val="22"/>
        </w:rPr>
        <w:t>热线电话支持服务：7×24小时的服务。</w:t>
      </w:r>
    </w:p>
    <w:p w:rsidR="00550BEE" w:rsidRPr="00DA75D9" w:rsidRDefault="0032723B" w:rsidP="00981B7D">
      <w:pPr>
        <w:numPr>
          <w:ilvl w:val="0"/>
          <w:numId w:val="33"/>
        </w:numPr>
        <w:spacing w:line="300" w:lineRule="auto"/>
        <w:rPr>
          <w:rFonts w:ascii="华文细黑" w:eastAsia="华文细黑" w:hAnsi="华文细黑"/>
          <w:bCs/>
          <w:color w:val="000000"/>
          <w:sz w:val="22"/>
        </w:rPr>
      </w:pPr>
      <w:r w:rsidRPr="00DA75D9">
        <w:rPr>
          <w:rFonts w:ascii="华文细黑" w:eastAsia="华文细黑" w:hAnsi="华文细黑" w:hint="eastAsia"/>
          <w:bCs/>
          <w:color w:val="000000"/>
          <w:sz w:val="22"/>
        </w:rPr>
        <w:t>常规现场服务：乙方的专门技术小组常驻甲方总部所在地为甲方贴身服务并保障服务资源投入，应用服务内容中大部分内容采用</w:t>
      </w:r>
      <w:proofErr w:type="gramStart"/>
      <w:r w:rsidRPr="00DA75D9">
        <w:rPr>
          <w:rFonts w:ascii="华文细黑" w:eastAsia="华文细黑" w:hAnsi="华文细黑" w:hint="eastAsia"/>
          <w:bCs/>
          <w:color w:val="000000"/>
          <w:sz w:val="22"/>
        </w:rPr>
        <w:t>本方式</w:t>
      </w:r>
      <w:proofErr w:type="gramEnd"/>
      <w:r w:rsidRPr="00DA75D9">
        <w:rPr>
          <w:rFonts w:ascii="华文细黑" w:eastAsia="华文细黑" w:hAnsi="华文细黑" w:hint="eastAsia"/>
          <w:bCs/>
          <w:color w:val="000000"/>
          <w:sz w:val="22"/>
        </w:rPr>
        <w:t>进行，采取邮件服务方式还是现场支持方式视具体的故障情况由甲、乙双方协商或者通过双方确认的工作计划另行约定。</w:t>
      </w:r>
    </w:p>
    <w:p w:rsidR="0032723B" w:rsidRPr="00DA75D9" w:rsidRDefault="0032723B" w:rsidP="00981B7D">
      <w:pPr>
        <w:numPr>
          <w:ilvl w:val="0"/>
          <w:numId w:val="33"/>
        </w:numPr>
        <w:spacing w:line="300" w:lineRule="auto"/>
        <w:rPr>
          <w:rFonts w:ascii="华文细黑" w:eastAsia="华文细黑" w:hAnsi="华文细黑"/>
          <w:bCs/>
          <w:color w:val="000000"/>
          <w:sz w:val="22"/>
        </w:rPr>
      </w:pPr>
      <w:r w:rsidRPr="00DA75D9">
        <w:rPr>
          <w:rFonts w:ascii="华文细黑" w:eastAsia="华文细黑" w:hAnsi="华文细黑" w:hint="eastAsia"/>
          <w:bCs/>
          <w:color w:val="000000"/>
          <w:sz w:val="22"/>
        </w:rPr>
        <w:t>故障现场服务：采用突发故障和工作计划两种方式，乙方派出技术人员到故障现场服务。</w:t>
      </w:r>
    </w:p>
    <w:p w:rsidR="0032723B" w:rsidRPr="00DA75D9" w:rsidRDefault="0032723B" w:rsidP="0032723B">
      <w:pPr>
        <w:numPr>
          <w:ilvl w:val="0"/>
          <w:numId w:val="33"/>
        </w:numPr>
        <w:spacing w:line="300" w:lineRule="auto"/>
        <w:rPr>
          <w:rFonts w:ascii="华文细黑" w:eastAsia="华文细黑" w:hAnsi="华文细黑"/>
          <w:bCs/>
          <w:color w:val="000000"/>
          <w:sz w:val="22"/>
        </w:rPr>
      </w:pPr>
      <w:r w:rsidRPr="00DA75D9">
        <w:rPr>
          <w:rFonts w:ascii="华文细黑" w:eastAsia="华文细黑" w:hAnsi="华文细黑" w:hint="eastAsia"/>
          <w:bCs/>
          <w:color w:val="000000"/>
          <w:sz w:val="22"/>
        </w:rPr>
        <w:t>服务期间，出现软件不能正常运行，严重影响甲方及甲方关联方工作的故障，乙方须在4个小时内响应，一般故障须在24小时内响应，重大问题现场解决。</w:t>
      </w:r>
    </w:p>
    <w:p w:rsidR="0032723B" w:rsidRPr="00DA75D9" w:rsidRDefault="0032723B" w:rsidP="0032723B">
      <w:pPr>
        <w:numPr>
          <w:ilvl w:val="0"/>
          <w:numId w:val="33"/>
        </w:numPr>
        <w:spacing w:line="300" w:lineRule="auto"/>
        <w:rPr>
          <w:rFonts w:ascii="华文细黑" w:eastAsia="华文细黑" w:hAnsi="华文细黑"/>
          <w:bCs/>
          <w:color w:val="000000"/>
          <w:sz w:val="22"/>
        </w:rPr>
      </w:pPr>
      <w:r w:rsidRPr="00DA75D9">
        <w:rPr>
          <w:rFonts w:ascii="华文细黑" w:eastAsia="华文细黑" w:hAnsi="华文细黑" w:hint="eastAsia"/>
          <w:bCs/>
          <w:color w:val="000000"/>
          <w:sz w:val="22"/>
        </w:rPr>
        <w:t>针对万家业务的特殊性，万家相关系统P1故障需在30分钟内响应，P2故障需在1小时内响应。</w:t>
      </w:r>
    </w:p>
    <w:p w:rsidR="00D91855" w:rsidRPr="00DA75D9" w:rsidRDefault="00D91855" w:rsidP="00D9505E">
      <w:pPr>
        <w:pStyle w:val="CRVRFPNormal"/>
      </w:pPr>
    </w:p>
    <w:p w:rsidR="00DA5DAD" w:rsidRPr="00DA75D9" w:rsidRDefault="0024650C" w:rsidP="00886416">
      <w:pPr>
        <w:pStyle w:val="CRVRFPLevel2"/>
      </w:pPr>
      <w:r w:rsidRPr="00DA75D9">
        <w:rPr>
          <w:rFonts w:hint="eastAsia"/>
        </w:rPr>
        <w:t>实施团队</w:t>
      </w:r>
      <w:r w:rsidR="00DA5DAD" w:rsidRPr="00DA75D9">
        <w:rPr>
          <w:rFonts w:hint="eastAsia"/>
        </w:rPr>
        <w:t>要求</w:t>
      </w:r>
    </w:p>
    <w:tbl>
      <w:tblPr>
        <w:tblStyle w:val="-5"/>
        <w:tblpPr w:leftFromText="180" w:rightFromText="180" w:vertAnchor="text" w:horzAnchor="margin" w:tblpY="171"/>
        <w:tblW w:w="8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left w:w="115" w:type="dxa"/>
          <w:bottom w:w="58" w:type="dxa"/>
          <w:right w:w="115" w:type="dxa"/>
        </w:tblCellMar>
        <w:tblLook w:val="0420" w:firstRow="1" w:lastRow="0" w:firstColumn="0" w:lastColumn="0" w:noHBand="0" w:noVBand="1"/>
      </w:tblPr>
      <w:tblGrid>
        <w:gridCol w:w="1816"/>
        <w:gridCol w:w="7002"/>
      </w:tblGrid>
      <w:tr w:rsidR="00D7019F" w:rsidRPr="00DA75D9" w:rsidTr="00D7019F">
        <w:trPr>
          <w:cnfStyle w:val="100000000000" w:firstRow="1" w:lastRow="0" w:firstColumn="0" w:lastColumn="0" w:oddVBand="0" w:evenVBand="0" w:oddHBand="0" w:evenHBand="0" w:firstRowFirstColumn="0" w:firstRowLastColumn="0" w:lastRowFirstColumn="0" w:lastRowLastColumn="0"/>
          <w:cantSplit/>
          <w:trHeight w:val="98"/>
          <w:tblHeader/>
        </w:trPr>
        <w:tc>
          <w:tcPr>
            <w:tcW w:w="1816" w:type="dxa"/>
            <w:shd w:val="clear" w:color="auto" w:fill="FFFFFF" w:themeFill="background1"/>
          </w:tcPr>
          <w:p w:rsidR="00D7019F" w:rsidRPr="00DA75D9" w:rsidRDefault="00D7019F" w:rsidP="00981B7D">
            <w:pPr>
              <w:pStyle w:val="CRVRFPNormal"/>
              <w:jc w:val="center"/>
              <w:rPr>
                <w:rFonts w:eastAsiaTheme="minorEastAsia"/>
                <w:color w:val="auto"/>
              </w:rPr>
            </w:pPr>
            <w:r w:rsidRPr="00DA75D9">
              <w:rPr>
                <w:rFonts w:eastAsiaTheme="minorEastAsia" w:hint="eastAsia"/>
                <w:color w:val="auto"/>
              </w:rPr>
              <w:t>角色</w:t>
            </w:r>
          </w:p>
        </w:tc>
        <w:tc>
          <w:tcPr>
            <w:tcW w:w="7002" w:type="dxa"/>
            <w:shd w:val="clear" w:color="auto" w:fill="FFFFFF" w:themeFill="background1"/>
          </w:tcPr>
          <w:p w:rsidR="00D7019F" w:rsidRPr="00DA75D9" w:rsidRDefault="00D7019F" w:rsidP="00981B7D">
            <w:pPr>
              <w:pStyle w:val="CRVRFPNormal"/>
              <w:jc w:val="center"/>
              <w:rPr>
                <w:color w:val="auto"/>
              </w:rPr>
            </w:pPr>
            <w:r w:rsidRPr="00DA75D9">
              <w:rPr>
                <w:rFonts w:hint="eastAsia"/>
                <w:color w:val="auto"/>
              </w:rPr>
              <w:t>能力要求</w:t>
            </w:r>
          </w:p>
        </w:tc>
      </w:tr>
      <w:tr w:rsidR="00D7019F" w:rsidRPr="00DA75D9" w:rsidTr="00D7019F">
        <w:trPr>
          <w:cnfStyle w:val="000000100000" w:firstRow="0" w:lastRow="0" w:firstColumn="0" w:lastColumn="0" w:oddVBand="0" w:evenVBand="0" w:oddHBand="1" w:evenHBand="0" w:firstRowFirstColumn="0" w:firstRowLastColumn="0" w:lastRowFirstColumn="0" w:lastRowLastColumn="0"/>
          <w:cantSplit/>
        </w:trPr>
        <w:tc>
          <w:tcPr>
            <w:tcW w:w="1816" w:type="dxa"/>
            <w:shd w:val="clear" w:color="auto" w:fill="FFFFFF" w:themeFill="background1"/>
          </w:tcPr>
          <w:p w:rsidR="00D7019F" w:rsidRPr="00DA75D9" w:rsidRDefault="00D7019F" w:rsidP="00981B7D">
            <w:pPr>
              <w:pStyle w:val="CRVRFPNormal"/>
            </w:pPr>
            <w:r w:rsidRPr="00DA75D9">
              <w:rPr>
                <w:rFonts w:hint="eastAsia"/>
              </w:rPr>
              <w:t>方案设计人员</w:t>
            </w:r>
          </w:p>
        </w:tc>
        <w:tc>
          <w:tcPr>
            <w:tcW w:w="7002" w:type="dxa"/>
            <w:shd w:val="clear" w:color="auto" w:fill="FFFFFF" w:themeFill="background1"/>
          </w:tcPr>
          <w:p w:rsidR="00D7019F" w:rsidRPr="00DA75D9" w:rsidRDefault="00D7019F" w:rsidP="00D7019F">
            <w:pPr>
              <w:pStyle w:val="CRVRFPTableBullet1"/>
              <w:jc w:val="both"/>
            </w:pPr>
            <w:proofErr w:type="gramStart"/>
            <w:r w:rsidRPr="00DA75D9">
              <w:rPr>
                <w:rFonts w:hint="eastAsia"/>
              </w:rPr>
              <w:t>熟悉华</w:t>
            </w:r>
            <w:proofErr w:type="gramEnd"/>
            <w:r w:rsidRPr="00DA75D9">
              <w:rPr>
                <w:rFonts w:hint="eastAsia"/>
              </w:rPr>
              <w:t>润万家零售业务信息系统</w:t>
            </w:r>
          </w:p>
          <w:p w:rsidR="00D7019F" w:rsidRPr="00DA75D9" w:rsidRDefault="00D7019F" w:rsidP="00D7019F">
            <w:pPr>
              <w:pStyle w:val="CRVRFPTableBullet1"/>
              <w:jc w:val="both"/>
            </w:pPr>
            <w:r w:rsidRPr="00DA75D9">
              <w:rPr>
                <w:rFonts w:hint="eastAsia"/>
              </w:rPr>
              <w:t>具备运</w:t>
            </w:r>
            <w:proofErr w:type="gramStart"/>
            <w:r w:rsidRPr="00DA75D9">
              <w:rPr>
                <w:rFonts w:hint="eastAsia"/>
              </w:rPr>
              <w:t>维管理</w:t>
            </w:r>
            <w:proofErr w:type="gramEnd"/>
            <w:r w:rsidRPr="00DA75D9">
              <w:rPr>
                <w:rFonts w:hint="eastAsia"/>
              </w:rPr>
              <w:t>经验</w:t>
            </w:r>
          </w:p>
          <w:p w:rsidR="00D7019F" w:rsidRPr="00DA75D9" w:rsidRDefault="00D7019F" w:rsidP="00D7019F">
            <w:pPr>
              <w:pStyle w:val="CRVRFPTableBullet1"/>
              <w:jc w:val="both"/>
            </w:pPr>
            <w:r w:rsidRPr="00DA75D9">
              <w:rPr>
                <w:rFonts w:hint="eastAsia"/>
              </w:rPr>
              <w:t>熟悉</w:t>
            </w:r>
            <w:r w:rsidRPr="00DA75D9">
              <w:t>Congou V</w:t>
            </w:r>
            <w:r w:rsidRPr="00DA75D9">
              <w:rPr>
                <w:rFonts w:hint="eastAsia"/>
              </w:rPr>
              <w:t>1、</w:t>
            </w:r>
            <w:r w:rsidRPr="00DA75D9">
              <w:t>Congou V2</w:t>
            </w:r>
            <w:r w:rsidRPr="00DA75D9">
              <w:rPr>
                <w:rFonts w:hint="eastAsia"/>
              </w:rPr>
              <w:t>平台</w:t>
            </w:r>
          </w:p>
        </w:tc>
      </w:tr>
      <w:tr w:rsidR="00D7019F" w:rsidRPr="00DA75D9" w:rsidTr="00D7019F">
        <w:trPr>
          <w:cantSplit/>
        </w:trPr>
        <w:tc>
          <w:tcPr>
            <w:tcW w:w="1816" w:type="dxa"/>
            <w:shd w:val="clear" w:color="auto" w:fill="FFFFFF" w:themeFill="background1"/>
          </w:tcPr>
          <w:p w:rsidR="00D7019F" w:rsidRPr="00DA75D9" w:rsidRDefault="00D7019F" w:rsidP="00D7019F">
            <w:pPr>
              <w:pStyle w:val="CRVRFPNormal"/>
            </w:pPr>
            <w:r w:rsidRPr="00DA75D9">
              <w:rPr>
                <w:rFonts w:hint="eastAsia"/>
              </w:rPr>
              <w:t>项目经理</w:t>
            </w:r>
          </w:p>
        </w:tc>
        <w:tc>
          <w:tcPr>
            <w:tcW w:w="7002" w:type="dxa"/>
            <w:shd w:val="clear" w:color="auto" w:fill="FFFFFF" w:themeFill="background1"/>
          </w:tcPr>
          <w:p w:rsidR="00D7019F" w:rsidRPr="00DA75D9" w:rsidRDefault="00D7019F" w:rsidP="00D7019F">
            <w:pPr>
              <w:pStyle w:val="CRVRFPTableBullet1"/>
              <w:jc w:val="both"/>
            </w:pPr>
            <w:proofErr w:type="gramStart"/>
            <w:r w:rsidRPr="00DA75D9">
              <w:rPr>
                <w:rFonts w:hint="eastAsia"/>
              </w:rPr>
              <w:t>熟悉华</w:t>
            </w:r>
            <w:proofErr w:type="gramEnd"/>
            <w:r w:rsidRPr="00DA75D9">
              <w:rPr>
                <w:rFonts w:hint="eastAsia"/>
              </w:rPr>
              <w:t>润万家零售业务信息系统</w:t>
            </w:r>
          </w:p>
          <w:p w:rsidR="00D7019F" w:rsidRPr="00DA75D9" w:rsidRDefault="00D7019F" w:rsidP="00D7019F">
            <w:pPr>
              <w:pStyle w:val="CRVRFPTableBullet1"/>
              <w:jc w:val="both"/>
            </w:pPr>
            <w:r w:rsidRPr="00DA75D9">
              <w:rPr>
                <w:rFonts w:hint="eastAsia"/>
              </w:rPr>
              <w:t>具备零售业务信息业务系统开发经验</w:t>
            </w:r>
          </w:p>
          <w:p w:rsidR="00D7019F" w:rsidRPr="00DA75D9" w:rsidRDefault="00D7019F" w:rsidP="00D7019F">
            <w:pPr>
              <w:pStyle w:val="CRVRFPTableBullet1"/>
              <w:jc w:val="both"/>
            </w:pPr>
            <w:r w:rsidRPr="00DA75D9">
              <w:rPr>
                <w:rFonts w:hint="eastAsia"/>
              </w:rPr>
              <w:t>精通</w:t>
            </w:r>
            <w:r w:rsidRPr="00DA75D9">
              <w:t xml:space="preserve"> Oracle</w:t>
            </w:r>
            <w:r w:rsidRPr="00DA75D9">
              <w:rPr>
                <w:rFonts w:hint="eastAsia"/>
              </w:rPr>
              <w:t>、</w:t>
            </w:r>
            <w:r w:rsidRPr="00DA75D9">
              <w:t>Informix</w:t>
            </w:r>
            <w:r w:rsidRPr="00DA75D9">
              <w:rPr>
                <w:rFonts w:hint="eastAsia"/>
              </w:rPr>
              <w:t>数据库</w:t>
            </w:r>
          </w:p>
          <w:p w:rsidR="00D7019F" w:rsidRPr="00DA75D9" w:rsidRDefault="00D7019F" w:rsidP="00D7019F">
            <w:pPr>
              <w:pStyle w:val="CRVRFPTableBullet1"/>
              <w:jc w:val="both"/>
            </w:pPr>
            <w:r w:rsidRPr="00DA75D9">
              <w:rPr>
                <w:rFonts w:hint="eastAsia"/>
              </w:rPr>
              <w:t>精通net C#、JAVA、GWT开发</w:t>
            </w:r>
          </w:p>
          <w:p w:rsidR="00D7019F" w:rsidRPr="00DA75D9" w:rsidRDefault="00D7019F" w:rsidP="00D7019F">
            <w:pPr>
              <w:pStyle w:val="CRVRFPTableBullet1"/>
              <w:jc w:val="both"/>
            </w:pPr>
            <w:r w:rsidRPr="00DA75D9">
              <w:rPr>
                <w:rFonts w:hint="eastAsia"/>
              </w:rPr>
              <w:t>熟悉</w:t>
            </w:r>
            <w:r w:rsidRPr="00DA75D9">
              <w:t>Congou V</w:t>
            </w:r>
            <w:r w:rsidRPr="00DA75D9">
              <w:rPr>
                <w:rFonts w:hint="eastAsia"/>
              </w:rPr>
              <w:t>1、</w:t>
            </w:r>
            <w:r w:rsidRPr="00DA75D9">
              <w:t>Congou V2</w:t>
            </w:r>
            <w:r w:rsidRPr="00DA75D9">
              <w:rPr>
                <w:rFonts w:hint="eastAsia"/>
              </w:rPr>
              <w:t>平台</w:t>
            </w:r>
          </w:p>
        </w:tc>
      </w:tr>
      <w:tr w:rsidR="00D7019F" w:rsidRPr="00DA75D9" w:rsidTr="00D7019F">
        <w:trPr>
          <w:cnfStyle w:val="000000100000" w:firstRow="0" w:lastRow="0" w:firstColumn="0" w:lastColumn="0" w:oddVBand="0" w:evenVBand="0" w:oddHBand="1" w:evenHBand="0" w:firstRowFirstColumn="0" w:firstRowLastColumn="0" w:lastRowFirstColumn="0" w:lastRowLastColumn="0"/>
          <w:cantSplit/>
        </w:trPr>
        <w:tc>
          <w:tcPr>
            <w:tcW w:w="1816" w:type="dxa"/>
            <w:shd w:val="clear" w:color="auto" w:fill="FFFFFF" w:themeFill="background1"/>
          </w:tcPr>
          <w:p w:rsidR="00D7019F" w:rsidRPr="00DA75D9" w:rsidRDefault="00D7019F" w:rsidP="00981B7D">
            <w:pPr>
              <w:pStyle w:val="CRVRFPNormal"/>
            </w:pPr>
            <w:r w:rsidRPr="00DA75D9">
              <w:rPr>
                <w:rFonts w:hint="eastAsia"/>
              </w:rPr>
              <w:t>开发人员</w:t>
            </w:r>
          </w:p>
        </w:tc>
        <w:tc>
          <w:tcPr>
            <w:tcW w:w="7002" w:type="dxa"/>
            <w:shd w:val="clear" w:color="auto" w:fill="FFFFFF" w:themeFill="background1"/>
          </w:tcPr>
          <w:p w:rsidR="00D7019F" w:rsidRPr="00DA75D9" w:rsidRDefault="00D7019F" w:rsidP="00D7019F">
            <w:pPr>
              <w:pStyle w:val="CRVRFPTableBullet1"/>
              <w:jc w:val="both"/>
            </w:pPr>
            <w:r w:rsidRPr="00DA75D9">
              <w:rPr>
                <w:rFonts w:hint="eastAsia"/>
              </w:rPr>
              <w:t>具备零售业务信息业务系统开发经验·</w:t>
            </w:r>
          </w:p>
          <w:p w:rsidR="00D7019F" w:rsidRPr="00DA75D9" w:rsidRDefault="00D7019F" w:rsidP="00D7019F">
            <w:pPr>
              <w:pStyle w:val="CRVRFPTableBullet1"/>
              <w:jc w:val="both"/>
            </w:pPr>
            <w:r w:rsidRPr="00DA75D9">
              <w:rPr>
                <w:rFonts w:hint="eastAsia"/>
              </w:rPr>
              <w:t>熟悉 Oracle、Informix数据库</w:t>
            </w:r>
          </w:p>
          <w:p w:rsidR="00D7019F" w:rsidRPr="00DA75D9" w:rsidRDefault="00D7019F" w:rsidP="00D7019F">
            <w:pPr>
              <w:pStyle w:val="CRVRFPTableBullet1"/>
              <w:jc w:val="both"/>
            </w:pPr>
            <w:r w:rsidRPr="00DA75D9">
              <w:rPr>
                <w:rFonts w:hint="eastAsia"/>
              </w:rPr>
              <w:t>熟悉net C#、JAVA、GWT开发</w:t>
            </w:r>
          </w:p>
          <w:p w:rsidR="00D7019F" w:rsidRPr="00DA75D9" w:rsidRDefault="00D7019F" w:rsidP="00D7019F">
            <w:pPr>
              <w:pStyle w:val="CRVRFPTableBullet1"/>
              <w:jc w:val="both"/>
            </w:pPr>
            <w:r w:rsidRPr="00DA75D9">
              <w:rPr>
                <w:rFonts w:hint="eastAsia"/>
              </w:rPr>
              <w:t>熟悉</w:t>
            </w:r>
            <w:r w:rsidRPr="00DA75D9">
              <w:t>Congou V</w:t>
            </w:r>
            <w:r w:rsidRPr="00DA75D9">
              <w:rPr>
                <w:rFonts w:hint="eastAsia"/>
              </w:rPr>
              <w:t>1、</w:t>
            </w:r>
            <w:r w:rsidRPr="00DA75D9">
              <w:t>Congou V2</w:t>
            </w:r>
            <w:r w:rsidRPr="00DA75D9">
              <w:rPr>
                <w:rFonts w:hint="eastAsia"/>
              </w:rPr>
              <w:t>平台</w:t>
            </w:r>
          </w:p>
        </w:tc>
      </w:tr>
      <w:tr w:rsidR="00D7019F" w:rsidRPr="00DA75D9" w:rsidTr="00D7019F">
        <w:trPr>
          <w:cantSplit/>
        </w:trPr>
        <w:tc>
          <w:tcPr>
            <w:tcW w:w="1816" w:type="dxa"/>
            <w:shd w:val="clear" w:color="auto" w:fill="FFFFFF" w:themeFill="background1"/>
          </w:tcPr>
          <w:p w:rsidR="00D7019F" w:rsidRPr="00DA75D9" w:rsidRDefault="00D7019F" w:rsidP="00981B7D">
            <w:pPr>
              <w:pStyle w:val="CRVRFPNormal"/>
            </w:pPr>
            <w:r w:rsidRPr="00DA75D9">
              <w:rPr>
                <w:rFonts w:hint="eastAsia"/>
              </w:rPr>
              <w:lastRenderedPageBreak/>
              <w:t>测试</w:t>
            </w:r>
            <w:r w:rsidR="007F7543" w:rsidRPr="00DA75D9">
              <w:rPr>
                <w:rFonts w:hint="eastAsia"/>
              </w:rPr>
              <w:t>运</w:t>
            </w:r>
            <w:proofErr w:type="gramStart"/>
            <w:r w:rsidR="007F7543" w:rsidRPr="00DA75D9">
              <w:rPr>
                <w:rFonts w:hint="eastAsia"/>
              </w:rPr>
              <w:t>维</w:t>
            </w:r>
            <w:r w:rsidRPr="00DA75D9">
              <w:rPr>
                <w:rFonts w:hint="eastAsia"/>
              </w:rPr>
              <w:t>人员</w:t>
            </w:r>
            <w:proofErr w:type="gramEnd"/>
          </w:p>
        </w:tc>
        <w:tc>
          <w:tcPr>
            <w:tcW w:w="7002" w:type="dxa"/>
            <w:shd w:val="clear" w:color="auto" w:fill="FFFFFF" w:themeFill="background1"/>
          </w:tcPr>
          <w:p w:rsidR="00D7019F" w:rsidRPr="00DA75D9" w:rsidRDefault="00D7019F" w:rsidP="00D7019F">
            <w:pPr>
              <w:pStyle w:val="CRVRFPTableBullet1"/>
              <w:jc w:val="both"/>
            </w:pPr>
            <w:proofErr w:type="gramStart"/>
            <w:r w:rsidRPr="00DA75D9">
              <w:rPr>
                <w:rFonts w:hint="eastAsia"/>
              </w:rPr>
              <w:t>熟悉华</w:t>
            </w:r>
            <w:proofErr w:type="gramEnd"/>
            <w:r w:rsidRPr="00DA75D9">
              <w:rPr>
                <w:rFonts w:hint="eastAsia"/>
              </w:rPr>
              <w:t>润万家零售业务信息系统</w:t>
            </w:r>
          </w:p>
          <w:p w:rsidR="00D7019F" w:rsidRPr="00DA75D9" w:rsidRDefault="00D7019F" w:rsidP="00D7019F">
            <w:pPr>
              <w:pStyle w:val="CRVRFPTableBullet1"/>
              <w:jc w:val="both"/>
            </w:pPr>
            <w:r w:rsidRPr="00DA75D9">
              <w:rPr>
                <w:rFonts w:hint="eastAsia"/>
              </w:rPr>
              <w:t>具备零售业务信息系统的测试经验</w:t>
            </w:r>
          </w:p>
          <w:p w:rsidR="00D7019F" w:rsidRPr="00DA75D9" w:rsidRDefault="00D7019F" w:rsidP="00D7019F">
            <w:pPr>
              <w:pStyle w:val="CRVRFPTableBullet1"/>
              <w:jc w:val="both"/>
            </w:pPr>
            <w:r w:rsidRPr="00DA75D9">
              <w:rPr>
                <w:rFonts w:hint="eastAsia"/>
              </w:rPr>
              <w:t>熟悉</w:t>
            </w:r>
            <w:r w:rsidRPr="00DA75D9">
              <w:t xml:space="preserve"> Oracle</w:t>
            </w:r>
            <w:r w:rsidRPr="00DA75D9">
              <w:rPr>
                <w:rFonts w:hint="eastAsia"/>
              </w:rPr>
              <w:t>、</w:t>
            </w:r>
            <w:r w:rsidRPr="00DA75D9">
              <w:t>Informix</w:t>
            </w:r>
            <w:r w:rsidRPr="00DA75D9">
              <w:rPr>
                <w:rFonts w:hint="eastAsia"/>
              </w:rPr>
              <w:t>数据库</w:t>
            </w:r>
          </w:p>
          <w:p w:rsidR="00D7019F" w:rsidRPr="00DA75D9" w:rsidRDefault="00D7019F" w:rsidP="00D7019F">
            <w:pPr>
              <w:pStyle w:val="CRVRFPTableBullet1"/>
              <w:jc w:val="both"/>
            </w:pPr>
            <w:r w:rsidRPr="00DA75D9">
              <w:rPr>
                <w:rFonts w:hint="eastAsia"/>
              </w:rPr>
              <w:t>熟悉</w:t>
            </w:r>
            <w:r w:rsidRPr="00DA75D9">
              <w:t>Congou V</w:t>
            </w:r>
            <w:r w:rsidRPr="00DA75D9">
              <w:rPr>
                <w:rFonts w:hint="eastAsia"/>
              </w:rPr>
              <w:t>1、</w:t>
            </w:r>
            <w:r w:rsidRPr="00DA75D9">
              <w:t>Congou V2</w:t>
            </w:r>
            <w:r w:rsidRPr="00DA75D9">
              <w:rPr>
                <w:rFonts w:hint="eastAsia"/>
              </w:rPr>
              <w:t>平台</w:t>
            </w:r>
          </w:p>
        </w:tc>
      </w:tr>
    </w:tbl>
    <w:p w:rsidR="00886416" w:rsidRPr="00DA75D9" w:rsidRDefault="00886416" w:rsidP="0025254D">
      <w:pPr>
        <w:pStyle w:val="CRVRFPNormal"/>
      </w:pPr>
    </w:p>
    <w:p w:rsidR="00886416" w:rsidRPr="00DA75D9" w:rsidRDefault="00886416" w:rsidP="00886416">
      <w:pPr>
        <w:pStyle w:val="CRVRFPLevel1"/>
      </w:pPr>
      <w:r w:rsidRPr="00DA75D9">
        <w:rPr>
          <w:rFonts w:hint="eastAsia"/>
        </w:rPr>
        <w:t>供应商技术资质要求</w:t>
      </w:r>
    </w:p>
    <w:p w:rsidR="00CC1222" w:rsidRPr="00DA75D9" w:rsidRDefault="00CC1222" w:rsidP="00CC1222">
      <w:pPr>
        <w:pStyle w:val="CRVRFPNormal"/>
        <w:numPr>
          <w:ilvl w:val="0"/>
          <w:numId w:val="31"/>
        </w:numPr>
        <w:rPr>
          <w:szCs w:val="22"/>
        </w:rPr>
      </w:pPr>
      <w:r w:rsidRPr="00DA75D9">
        <w:t>Congou V</w:t>
      </w:r>
      <w:r w:rsidRPr="00DA75D9">
        <w:rPr>
          <w:rFonts w:hint="eastAsia"/>
        </w:rPr>
        <w:t>1、</w:t>
      </w:r>
      <w:r w:rsidRPr="00DA75D9">
        <w:t>Congou V2</w:t>
      </w:r>
      <w:r w:rsidRPr="00DA75D9">
        <w:rPr>
          <w:rFonts w:hint="eastAsia"/>
        </w:rPr>
        <w:t>平台的知识产权</w:t>
      </w:r>
    </w:p>
    <w:p w:rsidR="000F08BD" w:rsidRPr="00DA75D9" w:rsidRDefault="000F08BD" w:rsidP="001A21CE">
      <w:pPr>
        <w:pStyle w:val="CRVRFPNormal"/>
      </w:pPr>
    </w:p>
    <w:p w:rsidR="00F17889" w:rsidRPr="00DA75D9" w:rsidRDefault="00791E37" w:rsidP="00D91855">
      <w:pPr>
        <w:pStyle w:val="CRVRFPLevel1"/>
      </w:pPr>
      <w:r w:rsidRPr="00DA75D9">
        <w:rPr>
          <w:rFonts w:hint="eastAsia"/>
        </w:rPr>
        <w:t>其他要求</w:t>
      </w:r>
    </w:p>
    <w:bookmarkEnd w:id="3"/>
    <w:p w:rsidR="00886416" w:rsidRDefault="00DB63C6" w:rsidP="00B2529C">
      <w:pPr>
        <w:pStyle w:val="CRVRFPBullet1"/>
        <w:numPr>
          <w:ilvl w:val="0"/>
          <w:numId w:val="0"/>
        </w:numPr>
        <w:ind w:left="274"/>
      </w:pPr>
      <w:r w:rsidRPr="00DA75D9">
        <w:rPr>
          <w:rFonts w:hint="eastAsia"/>
        </w:rPr>
        <w:t>无</w:t>
      </w:r>
      <w:r w:rsidR="005F2DC5" w:rsidRPr="00DA75D9">
        <w:rPr>
          <w:rFonts w:hint="eastAsia"/>
        </w:rPr>
        <w:t>。</w:t>
      </w:r>
    </w:p>
    <w:p w:rsidR="00052AC0" w:rsidRDefault="00052AC0" w:rsidP="00886416">
      <w:pPr>
        <w:pStyle w:val="CRVRFPBullet1"/>
        <w:numPr>
          <w:ilvl w:val="0"/>
          <w:numId w:val="0"/>
        </w:numPr>
        <w:ind w:left="274" w:hanging="245"/>
      </w:pPr>
    </w:p>
    <w:sectPr w:rsidR="00052AC0" w:rsidSect="00374172">
      <w:footerReference w:type="even"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A1" w:rsidRDefault="00B814A1" w:rsidP="0069362C">
      <w:r>
        <w:separator/>
      </w:r>
    </w:p>
  </w:endnote>
  <w:endnote w:type="continuationSeparator" w:id="0">
    <w:p w:rsidR="00B814A1" w:rsidRDefault="00B814A1" w:rsidP="0069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im Sun">
    <w:altName w:val="微软雅黑"/>
    <w:panose1 w:val="00000000000000000000"/>
    <w:charset w:val="86"/>
    <w:family w:val="swiss"/>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0C" w:rsidRDefault="00074C9E" w:rsidP="0001177D">
    <w:pPr>
      <w:pStyle w:val="a5"/>
      <w:framePr w:wrap="around" w:vAnchor="text" w:hAnchor="margin" w:xAlign="right" w:y="1"/>
      <w:rPr>
        <w:rStyle w:val="a6"/>
      </w:rPr>
    </w:pPr>
    <w:r>
      <w:rPr>
        <w:rStyle w:val="a6"/>
      </w:rPr>
      <w:fldChar w:fldCharType="begin"/>
    </w:r>
    <w:r w:rsidR="00645E0C">
      <w:rPr>
        <w:rStyle w:val="a6"/>
      </w:rPr>
      <w:instrText xml:space="preserve">PAGE  </w:instrText>
    </w:r>
    <w:r>
      <w:rPr>
        <w:rStyle w:val="a6"/>
      </w:rPr>
      <w:fldChar w:fldCharType="end"/>
    </w:r>
  </w:p>
  <w:p w:rsidR="00645E0C" w:rsidRDefault="00645E0C" w:rsidP="0001177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A1" w:rsidRDefault="00B814A1" w:rsidP="0069362C">
      <w:r>
        <w:separator/>
      </w:r>
    </w:p>
  </w:footnote>
  <w:footnote w:type="continuationSeparator" w:id="0">
    <w:p w:rsidR="00B814A1" w:rsidRDefault="00B814A1" w:rsidP="00693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76BE"/>
      </v:shape>
    </w:pict>
  </w:numPicBullet>
  <w:abstractNum w:abstractNumId="0">
    <w:nsid w:val="00833D4D"/>
    <w:multiLevelType w:val="hybridMultilevel"/>
    <w:tmpl w:val="EFBCC1EE"/>
    <w:lvl w:ilvl="0" w:tplc="58A89382">
      <w:start w:val="1"/>
      <w:numFmt w:val="bullet"/>
      <w:lvlText w:val=""/>
      <w:lvlJc w:val="left"/>
      <w:pPr>
        <w:tabs>
          <w:tab w:val="num" w:pos="720"/>
        </w:tabs>
        <w:ind w:left="720" w:hanging="360"/>
      </w:pPr>
      <w:rPr>
        <w:rFonts w:ascii="Wingdings" w:hAnsi="Wingdings" w:hint="default"/>
      </w:rPr>
    </w:lvl>
    <w:lvl w:ilvl="1" w:tplc="510A56E4">
      <w:start w:val="55"/>
      <w:numFmt w:val="bullet"/>
      <w:lvlText w:val=""/>
      <w:lvlJc w:val="left"/>
      <w:pPr>
        <w:tabs>
          <w:tab w:val="num" w:pos="1440"/>
        </w:tabs>
        <w:ind w:left="1440" w:hanging="360"/>
      </w:pPr>
      <w:rPr>
        <w:rFonts w:ascii="Wingdings" w:hAnsi="Wingdings" w:hint="default"/>
      </w:rPr>
    </w:lvl>
    <w:lvl w:ilvl="2" w:tplc="D3D2CC8C" w:tentative="1">
      <w:start w:val="1"/>
      <w:numFmt w:val="bullet"/>
      <w:lvlText w:val=""/>
      <w:lvlJc w:val="left"/>
      <w:pPr>
        <w:tabs>
          <w:tab w:val="num" w:pos="2160"/>
        </w:tabs>
        <w:ind w:left="2160" w:hanging="360"/>
      </w:pPr>
      <w:rPr>
        <w:rFonts w:ascii="Wingdings" w:hAnsi="Wingdings" w:hint="default"/>
      </w:rPr>
    </w:lvl>
    <w:lvl w:ilvl="3" w:tplc="95623E8E" w:tentative="1">
      <w:start w:val="1"/>
      <w:numFmt w:val="bullet"/>
      <w:lvlText w:val=""/>
      <w:lvlJc w:val="left"/>
      <w:pPr>
        <w:tabs>
          <w:tab w:val="num" w:pos="2880"/>
        </w:tabs>
        <w:ind w:left="2880" w:hanging="360"/>
      </w:pPr>
      <w:rPr>
        <w:rFonts w:ascii="Wingdings" w:hAnsi="Wingdings" w:hint="default"/>
      </w:rPr>
    </w:lvl>
    <w:lvl w:ilvl="4" w:tplc="5A5CF660" w:tentative="1">
      <w:start w:val="1"/>
      <w:numFmt w:val="bullet"/>
      <w:lvlText w:val=""/>
      <w:lvlJc w:val="left"/>
      <w:pPr>
        <w:tabs>
          <w:tab w:val="num" w:pos="3600"/>
        </w:tabs>
        <w:ind w:left="3600" w:hanging="360"/>
      </w:pPr>
      <w:rPr>
        <w:rFonts w:ascii="Wingdings" w:hAnsi="Wingdings" w:hint="default"/>
      </w:rPr>
    </w:lvl>
    <w:lvl w:ilvl="5" w:tplc="6038D47A" w:tentative="1">
      <w:start w:val="1"/>
      <w:numFmt w:val="bullet"/>
      <w:lvlText w:val=""/>
      <w:lvlJc w:val="left"/>
      <w:pPr>
        <w:tabs>
          <w:tab w:val="num" w:pos="4320"/>
        </w:tabs>
        <w:ind w:left="4320" w:hanging="360"/>
      </w:pPr>
      <w:rPr>
        <w:rFonts w:ascii="Wingdings" w:hAnsi="Wingdings" w:hint="default"/>
      </w:rPr>
    </w:lvl>
    <w:lvl w:ilvl="6" w:tplc="CBAC22C4" w:tentative="1">
      <w:start w:val="1"/>
      <w:numFmt w:val="bullet"/>
      <w:lvlText w:val=""/>
      <w:lvlJc w:val="left"/>
      <w:pPr>
        <w:tabs>
          <w:tab w:val="num" w:pos="5040"/>
        </w:tabs>
        <w:ind w:left="5040" w:hanging="360"/>
      </w:pPr>
      <w:rPr>
        <w:rFonts w:ascii="Wingdings" w:hAnsi="Wingdings" w:hint="default"/>
      </w:rPr>
    </w:lvl>
    <w:lvl w:ilvl="7" w:tplc="27AA0ACC" w:tentative="1">
      <w:start w:val="1"/>
      <w:numFmt w:val="bullet"/>
      <w:lvlText w:val=""/>
      <w:lvlJc w:val="left"/>
      <w:pPr>
        <w:tabs>
          <w:tab w:val="num" w:pos="5760"/>
        </w:tabs>
        <w:ind w:left="5760" w:hanging="360"/>
      </w:pPr>
      <w:rPr>
        <w:rFonts w:ascii="Wingdings" w:hAnsi="Wingdings" w:hint="default"/>
      </w:rPr>
    </w:lvl>
    <w:lvl w:ilvl="8" w:tplc="8378F5C0" w:tentative="1">
      <w:start w:val="1"/>
      <w:numFmt w:val="bullet"/>
      <w:lvlText w:val=""/>
      <w:lvlJc w:val="left"/>
      <w:pPr>
        <w:tabs>
          <w:tab w:val="num" w:pos="6480"/>
        </w:tabs>
        <w:ind w:left="6480" w:hanging="360"/>
      </w:pPr>
      <w:rPr>
        <w:rFonts w:ascii="Wingdings" w:hAnsi="Wingdings" w:hint="default"/>
      </w:rPr>
    </w:lvl>
  </w:abstractNum>
  <w:abstractNum w:abstractNumId="1">
    <w:nsid w:val="00A5727F"/>
    <w:multiLevelType w:val="hybridMultilevel"/>
    <w:tmpl w:val="81342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6427B"/>
    <w:multiLevelType w:val="hybridMultilevel"/>
    <w:tmpl w:val="99F2568C"/>
    <w:lvl w:ilvl="0" w:tplc="D3A6320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C3142F6"/>
    <w:multiLevelType w:val="hybridMultilevel"/>
    <w:tmpl w:val="0960E566"/>
    <w:lvl w:ilvl="0" w:tplc="565A2B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7B792A"/>
    <w:multiLevelType w:val="hybridMultilevel"/>
    <w:tmpl w:val="17C6502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3954922"/>
    <w:multiLevelType w:val="hybridMultilevel"/>
    <w:tmpl w:val="97B0D1D0"/>
    <w:lvl w:ilvl="0" w:tplc="416E6C20">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2006A2A"/>
    <w:multiLevelType w:val="hybridMultilevel"/>
    <w:tmpl w:val="18ACD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732BB"/>
    <w:multiLevelType w:val="hybridMultilevel"/>
    <w:tmpl w:val="848454F2"/>
    <w:lvl w:ilvl="0" w:tplc="184C7C38">
      <w:start w:val="1"/>
      <w:numFmt w:val="decimal"/>
      <w:pStyle w:val="a"/>
      <w:lvlText w:val="%1)"/>
      <w:lvlJc w:val="left"/>
      <w:pPr>
        <w:tabs>
          <w:tab w:val="num" w:pos="690"/>
        </w:tabs>
        <w:ind w:left="690" w:hanging="360"/>
      </w:pPr>
      <w:rPr>
        <w:b w:val="0"/>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8">
    <w:nsid w:val="358209C9"/>
    <w:multiLevelType w:val="hybridMultilevel"/>
    <w:tmpl w:val="4F12F59C"/>
    <w:lvl w:ilvl="0" w:tplc="04090005">
      <w:start w:val="1"/>
      <w:numFmt w:val="bullet"/>
      <w:lvlText w:val=""/>
      <w:lvlJc w:val="left"/>
      <w:pPr>
        <w:tabs>
          <w:tab w:val="num" w:pos="720"/>
        </w:tabs>
        <w:ind w:left="720" w:hanging="360"/>
      </w:pPr>
      <w:rPr>
        <w:rFonts w:ascii="Wingdings" w:hAnsi="Wingdings" w:hint="default"/>
      </w:rPr>
    </w:lvl>
    <w:lvl w:ilvl="1" w:tplc="D2DE4426" w:tentative="1">
      <w:start w:val="1"/>
      <w:numFmt w:val="bullet"/>
      <w:lvlText w:val="•"/>
      <w:lvlJc w:val="left"/>
      <w:pPr>
        <w:tabs>
          <w:tab w:val="num" w:pos="1440"/>
        </w:tabs>
        <w:ind w:left="1440" w:hanging="360"/>
      </w:pPr>
      <w:rPr>
        <w:rFonts w:ascii="Arial" w:hAnsi="Arial" w:hint="default"/>
      </w:rPr>
    </w:lvl>
    <w:lvl w:ilvl="2" w:tplc="F3FEDFE4" w:tentative="1">
      <w:start w:val="1"/>
      <w:numFmt w:val="bullet"/>
      <w:lvlText w:val="•"/>
      <w:lvlJc w:val="left"/>
      <w:pPr>
        <w:tabs>
          <w:tab w:val="num" w:pos="2160"/>
        </w:tabs>
        <w:ind w:left="2160" w:hanging="360"/>
      </w:pPr>
      <w:rPr>
        <w:rFonts w:ascii="Arial" w:hAnsi="Arial" w:hint="default"/>
      </w:rPr>
    </w:lvl>
    <w:lvl w:ilvl="3" w:tplc="B34849A8" w:tentative="1">
      <w:start w:val="1"/>
      <w:numFmt w:val="bullet"/>
      <w:lvlText w:val="•"/>
      <w:lvlJc w:val="left"/>
      <w:pPr>
        <w:tabs>
          <w:tab w:val="num" w:pos="2880"/>
        </w:tabs>
        <w:ind w:left="2880" w:hanging="360"/>
      </w:pPr>
      <w:rPr>
        <w:rFonts w:ascii="Arial" w:hAnsi="Arial" w:hint="default"/>
      </w:rPr>
    </w:lvl>
    <w:lvl w:ilvl="4" w:tplc="1CB0D11A" w:tentative="1">
      <w:start w:val="1"/>
      <w:numFmt w:val="bullet"/>
      <w:lvlText w:val="•"/>
      <w:lvlJc w:val="left"/>
      <w:pPr>
        <w:tabs>
          <w:tab w:val="num" w:pos="3600"/>
        </w:tabs>
        <w:ind w:left="3600" w:hanging="360"/>
      </w:pPr>
      <w:rPr>
        <w:rFonts w:ascii="Arial" w:hAnsi="Arial" w:hint="default"/>
      </w:rPr>
    </w:lvl>
    <w:lvl w:ilvl="5" w:tplc="5F1E6D6C" w:tentative="1">
      <w:start w:val="1"/>
      <w:numFmt w:val="bullet"/>
      <w:lvlText w:val="•"/>
      <w:lvlJc w:val="left"/>
      <w:pPr>
        <w:tabs>
          <w:tab w:val="num" w:pos="4320"/>
        </w:tabs>
        <w:ind w:left="4320" w:hanging="360"/>
      </w:pPr>
      <w:rPr>
        <w:rFonts w:ascii="Arial" w:hAnsi="Arial" w:hint="default"/>
      </w:rPr>
    </w:lvl>
    <w:lvl w:ilvl="6" w:tplc="4D80A878" w:tentative="1">
      <w:start w:val="1"/>
      <w:numFmt w:val="bullet"/>
      <w:lvlText w:val="•"/>
      <w:lvlJc w:val="left"/>
      <w:pPr>
        <w:tabs>
          <w:tab w:val="num" w:pos="5040"/>
        </w:tabs>
        <w:ind w:left="5040" w:hanging="360"/>
      </w:pPr>
      <w:rPr>
        <w:rFonts w:ascii="Arial" w:hAnsi="Arial" w:hint="default"/>
      </w:rPr>
    </w:lvl>
    <w:lvl w:ilvl="7" w:tplc="B0122458" w:tentative="1">
      <w:start w:val="1"/>
      <w:numFmt w:val="bullet"/>
      <w:lvlText w:val="•"/>
      <w:lvlJc w:val="left"/>
      <w:pPr>
        <w:tabs>
          <w:tab w:val="num" w:pos="5760"/>
        </w:tabs>
        <w:ind w:left="5760" w:hanging="360"/>
      </w:pPr>
      <w:rPr>
        <w:rFonts w:ascii="Arial" w:hAnsi="Arial" w:hint="default"/>
      </w:rPr>
    </w:lvl>
    <w:lvl w:ilvl="8" w:tplc="A0B82A10" w:tentative="1">
      <w:start w:val="1"/>
      <w:numFmt w:val="bullet"/>
      <w:lvlText w:val="•"/>
      <w:lvlJc w:val="left"/>
      <w:pPr>
        <w:tabs>
          <w:tab w:val="num" w:pos="6480"/>
        </w:tabs>
        <w:ind w:left="6480" w:hanging="360"/>
      </w:pPr>
      <w:rPr>
        <w:rFonts w:ascii="Arial" w:hAnsi="Arial" w:hint="default"/>
      </w:rPr>
    </w:lvl>
  </w:abstractNum>
  <w:abstractNum w:abstractNumId="9">
    <w:nsid w:val="36773D47"/>
    <w:multiLevelType w:val="hybridMultilevel"/>
    <w:tmpl w:val="8B92D14E"/>
    <w:lvl w:ilvl="0" w:tplc="04090005">
      <w:start w:val="1"/>
      <w:numFmt w:val="bullet"/>
      <w:lvlText w:val=""/>
      <w:lvlJc w:val="left"/>
      <w:pPr>
        <w:ind w:left="975" w:hanging="420"/>
      </w:pPr>
      <w:rPr>
        <w:rFonts w:ascii="Wingdings" w:hAnsi="Wingdings" w:hint="default"/>
      </w:rPr>
    </w:lvl>
    <w:lvl w:ilvl="1" w:tplc="04090003" w:tentative="1">
      <w:start w:val="1"/>
      <w:numFmt w:val="bullet"/>
      <w:lvlText w:val=""/>
      <w:lvlJc w:val="left"/>
      <w:pPr>
        <w:ind w:left="1395" w:hanging="420"/>
      </w:pPr>
      <w:rPr>
        <w:rFonts w:ascii="Wingdings" w:hAnsi="Wingdings" w:hint="default"/>
      </w:rPr>
    </w:lvl>
    <w:lvl w:ilvl="2" w:tplc="04090005"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3" w:tentative="1">
      <w:start w:val="1"/>
      <w:numFmt w:val="bullet"/>
      <w:lvlText w:val=""/>
      <w:lvlJc w:val="left"/>
      <w:pPr>
        <w:ind w:left="2655" w:hanging="420"/>
      </w:pPr>
      <w:rPr>
        <w:rFonts w:ascii="Wingdings" w:hAnsi="Wingdings" w:hint="default"/>
      </w:rPr>
    </w:lvl>
    <w:lvl w:ilvl="5" w:tplc="04090005"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3" w:tentative="1">
      <w:start w:val="1"/>
      <w:numFmt w:val="bullet"/>
      <w:lvlText w:val=""/>
      <w:lvlJc w:val="left"/>
      <w:pPr>
        <w:ind w:left="3915" w:hanging="420"/>
      </w:pPr>
      <w:rPr>
        <w:rFonts w:ascii="Wingdings" w:hAnsi="Wingdings" w:hint="default"/>
      </w:rPr>
    </w:lvl>
    <w:lvl w:ilvl="8" w:tplc="04090005" w:tentative="1">
      <w:start w:val="1"/>
      <w:numFmt w:val="bullet"/>
      <w:lvlText w:val=""/>
      <w:lvlJc w:val="left"/>
      <w:pPr>
        <w:ind w:left="4335" w:hanging="420"/>
      </w:pPr>
      <w:rPr>
        <w:rFonts w:ascii="Wingdings" w:hAnsi="Wingdings" w:hint="default"/>
      </w:rPr>
    </w:lvl>
  </w:abstractNum>
  <w:abstractNum w:abstractNumId="10">
    <w:nsid w:val="39291A8E"/>
    <w:multiLevelType w:val="hybridMultilevel"/>
    <w:tmpl w:val="C5EED7FE"/>
    <w:lvl w:ilvl="0" w:tplc="84AE9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6"/>
        </w:tabs>
        <w:ind w:left="46" w:hanging="420"/>
      </w:pPr>
    </w:lvl>
    <w:lvl w:ilvl="2" w:tplc="0409001B" w:tentative="1">
      <w:start w:val="1"/>
      <w:numFmt w:val="lowerRoman"/>
      <w:lvlText w:val="%3."/>
      <w:lvlJc w:val="right"/>
      <w:pPr>
        <w:tabs>
          <w:tab w:val="num" w:pos="466"/>
        </w:tabs>
        <w:ind w:left="466" w:hanging="420"/>
      </w:pPr>
    </w:lvl>
    <w:lvl w:ilvl="3" w:tplc="0409000F" w:tentative="1">
      <w:start w:val="1"/>
      <w:numFmt w:val="decimal"/>
      <w:lvlText w:val="%4."/>
      <w:lvlJc w:val="left"/>
      <w:pPr>
        <w:tabs>
          <w:tab w:val="num" w:pos="886"/>
        </w:tabs>
        <w:ind w:left="886" w:hanging="420"/>
      </w:pPr>
    </w:lvl>
    <w:lvl w:ilvl="4" w:tplc="04090019" w:tentative="1">
      <w:start w:val="1"/>
      <w:numFmt w:val="lowerLetter"/>
      <w:lvlText w:val="%5)"/>
      <w:lvlJc w:val="left"/>
      <w:pPr>
        <w:tabs>
          <w:tab w:val="num" w:pos="1306"/>
        </w:tabs>
        <w:ind w:left="1306" w:hanging="420"/>
      </w:pPr>
    </w:lvl>
    <w:lvl w:ilvl="5" w:tplc="0409001B" w:tentative="1">
      <w:start w:val="1"/>
      <w:numFmt w:val="lowerRoman"/>
      <w:lvlText w:val="%6."/>
      <w:lvlJc w:val="right"/>
      <w:pPr>
        <w:tabs>
          <w:tab w:val="num" w:pos="1726"/>
        </w:tabs>
        <w:ind w:left="1726" w:hanging="420"/>
      </w:pPr>
    </w:lvl>
    <w:lvl w:ilvl="6" w:tplc="0409000F" w:tentative="1">
      <w:start w:val="1"/>
      <w:numFmt w:val="decimal"/>
      <w:lvlText w:val="%7."/>
      <w:lvlJc w:val="left"/>
      <w:pPr>
        <w:tabs>
          <w:tab w:val="num" w:pos="2146"/>
        </w:tabs>
        <w:ind w:left="2146" w:hanging="420"/>
      </w:pPr>
    </w:lvl>
    <w:lvl w:ilvl="7" w:tplc="04090019" w:tentative="1">
      <w:start w:val="1"/>
      <w:numFmt w:val="lowerLetter"/>
      <w:lvlText w:val="%8)"/>
      <w:lvlJc w:val="left"/>
      <w:pPr>
        <w:tabs>
          <w:tab w:val="num" w:pos="2566"/>
        </w:tabs>
        <w:ind w:left="2566" w:hanging="420"/>
      </w:pPr>
    </w:lvl>
    <w:lvl w:ilvl="8" w:tplc="0409001B" w:tentative="1">
      <w:start w:val="1"/>
      <w:numFmt w:val="lowerRoman"/>
      <w:lvlText w:val="%9."/>
      <w:lvlJc w:val="right"/>
      <w:pPr>
        <w:tabs>
          <w:tab w:val="num" w:pos="2986"/>
        </w:tabs>
        <w:ind w:left="2986" w:hanging="420"/>
      </w:pPr>
    </w:lvl>
  </w:abstractNum>
  <w:abstractNum w:abstractNumId="11">
    <w:nsid w:val="3B0C7C8A"/>
    <w:multiLevelType w:val="hybridMultilevel"/>
    <w:tmpl w:val="51E4F3E6"/>
    <w:lvl w:ilvl="0" w:tplc="3FC4A202">
      <w:start w:val="2"/>
      <w:numFmt w:val="decimal"/>
      <w:lvlText w:val="%1"/>
      <w:lvlJc w:val="left"/>
      <w:pPr>
        <w:tabs>
          <w:tab w:val="num" w:pos="360"/>
        </w:tabs>
        <w:ind w:left="360" w:hanging="360"/>
      </w:pPr>
      <w:rPr>
        <w:rFonts w:hint="default"/>
      </w:rPr>
    </w:lvl>
    <w:lvl w:ilvl="1" w:tplc="68143B0E">
      <w:start w:val="1"/>
      <w:numFmt w:val="bullet"/>
      <w:pStyle w:val="CRVRFPBullet1"/>
      <w:lvlText w:val="o"/>
      <w:lvlJc w:val="left"/>
      <w:pPr>
        <w:tabs>
          <w:tab w:val="num" w:pos="840"/>
        </w:tabs>
        <w:ind w:left="840" w:hanging="420"/>
      </w:pPr>
      <w:rPr>
        <w:rFonts w:ascii="Courier New" w:hAnsi="Courier New" w:cs="Courier New" w:hint="default"/>
      </w:rPr>
    </w:lvl>
    <w:lvl w:ilvl="2" w:tplc="D3027C62" w:tentative="1">
      <w:start w:val="1"/>
      <w:numFmt w:val="lowerRoman"/>
      <w:lvlText w:val="%3."/>
      <w:lvlJc w:val="right"/>
      <w:pPr>
        <w:tabs>
          <w:tab w:val="num" w:pos="1260"/>
        </w:tabs>
        <w:ind w:left="1260" w:hanging="420"/>
      </w:pPr>
    </w:lvl>
    <w:lvl w:ilvl="3" w:tplc="2102C92C">
      <w:start w:val="1"/>
      <w:numFmt w:val="decimal"/>
      <w:lvlText w:val="%4."/>
      <w:lvlJc w:val="left"/>
      <w:pPr>
        <w:tabs>
          <w:tab w:val="num" w:pos="1680"/>
        </w:tabs>
        <w:ind w:left="1680" w:hanging="420"/>
      </w:pPr>
    </w:lvl>
    <w:lvl w:ilvl="4" w:tplc="54720D90" w:tentative="1">
      <w:start w:val="1"/>
      <w:numFmt w:val="lowerLetter"/>
      <w:lvlText w:val="%5)"/>
      <w:lvlJc w:val="left"/>
      <w:pPr>
        <w:tabs>
          <w:tab w:val="num" w:pos="2100"/>
        </w:tabs>
        <w:ind w:left="2100" w:hanging="420"/>
      </w:pPr>
    </w:lvl>
    <w:lvl w:ilvl="5" w:tplc="AE7EB0C0" w:tentative="1">
      <w:start w:val="1"/>
      <w:numFmt w:val="lowerRoman"/>
      <w:lvlText w:val="%6."/>
      <w:lvlJc w:val="right"/>
      <w:pPr>
        <w:tabs>
          <w:tab w:val="num" w:pos="2520"/>
        </w:tabs>
        <w:ind w:left="2520" w:hanging="420"/>
      </w:pPr>
    </w:lvl>
    <w:lvl w:ilvl="6" w:tplc="555C43B0" w:tentative="1">
      <w:start w:val="1"/>
      <w:numFmt w:val="decimal"/>
      <w:lvlText w:val="%7."/>
      <w:lvlJc w:val="left"/>
      <w:pPr>
        <w:tabs>
          <w:tab w:val="num" w:pos="2940"/>
        </w:tabs>
        <w:ind w:left="2940" w:hanging="420"/>
      </w:pPr>
    </w:lvl>
    <w:lvl w:ilvl="7" w:tplc="2200ABF0" w:tentative="1">
      <w:start w:val="1"/>
      <w:numFmt w:val="lowerLetter"/>
      <w:lvlText w:val="%8)"/>
      <w:lvlJc w:val="left"/>
      <w:pPr>
        <w:tabs>
          <w:tab w:val="num" w:pos="3360"/>
        </w:tabs>
        <w:ind w:left="3360" w:hanging="420"/>
      </w:pPr>
    </w:lvl>
    <w:lvl w:ilvl="8" w:tplc="9FDC2B72" w:tentative="1">
      <w:start w:val="1"/>
      <w:numFmt w:val="lowerRoman"/>
      <w:lvlText w:val="%9."/>
      <w:lvlJc w:val="right"/>
      <w:pPr>
        <w:tabs>
          <w:tab w:val="num" w:pos="3780"/>
        </w:tabs>
        <w:ind w:left="3780" w:hanging="420"/>
      </w:pPr>
    </w:lvl>
  </w:abstractNum>
  <w:abstractNum w:abstractNumId="12">
    <w:nsid w:val="43711269"/>
    <w:multiLevelType w:val="multilevel"/>
    <w:tmpl w:val="EE64211C"/>
    <w:lvl w:ilvl="0">
      <w:start w:val="1"/>
      <w:numFmt w:val="chineseCountingThousand"/>
      <w:pStyle w:val="CRVAttachmentHeading"/>
      <w:lvlText w:val="附件%1："/>
      <w:lvlJc w:val="left"/>
      <w:pPr>
        <w:ind w:left="0" w:firstLine="0"/>
      </w:pPr>
      <w:rPr>
        <w:rFonts w:hint="eastAsia"/>
      </w:rPr>
    </w:lvl>
    <w:lvl w:ilvl="1">
      <w:start w:val="1"/>
      <w:numFmt w:val="decimal"/>
      <w:pStyle w:val="CRVRFPLevel1"/>
      <w:lvlText w:val="%2"/>
      <w:lvlJc w:val="left"/>
      <w:pPr>
        <w:ind w:left="0" w:firstLine="0"/>
      </w:pPr>
      <w:rPr>
        <w:rFonts w:hint="eastAsia"/>
      </w:rPr>
    </w:lvl>
    <w:lvl w:ilvl="2">
      <w:start w:val="1"/>
      <w:numFmt w:val="decimal"/>
      <w:lvlText w:val="%2.%3"/>
      <w:lvlJc w:val="left"/>
      <w:pPr>
        <w:ind w:left="0" w:firstLine="0"/>
      </w:pPr>
      <w:rPr>
        <w:rFonts w:hint="eastAsia"/>
      </w:rPr>
    </w:lvl>
    <w:lvl w:ilvl="3">
      <w:start w:val="1"/>
      <w:numFmt w:val="decimal"/>
      <w:pStyle w:val="CRVRFPLevel3"/>
      <w:lvlText w:val="%2.%3.%4"/>
      <w:lvlJc w:val="left"/>
      <w:pPr>
        <w:ind w:left="0" w:firstLine="0"/>
      </w:pPr>
      <w:rPr>
        <w:rFonts w:hint="eastAsia"/>
      </w:rPr>
    </w:lvl>
    <w:lvl w:ilvl="4">
      <w:start w:val="1"/>
      <w:numFmt w:val="decimal"/>
      <w:lvlText w:val="%2.%3.%4.%5"/>
      <w:lvlJc w:val="left"/>
      <w:pPr>
        <w:ind w:left="0" w:firstLine="0"/>
      </w:pPr>
      <w:rPr>
        <w:rFonts w:hint="eastAsia"/>
      </w:rPr>
    </w:lvl>
    <w:lvl w:ilvl="5">
      <w:start w:val="1"/>
      <w:numFmt w:val="lowerLetter"/>
      <w:lvlText w:val="%2.%3.%4.%5.%6"/>
      <w:lvlJc w:val="left"/>
      <w:pPr>
        <w:ind w:left="0" w:firstLine="0"/>
      </w:pPr>
      <w:rPr>
        <w:rFonts w:hint="eastAsia"/>
      </w:rPr>
    </w:lvl>
    <w:lvl w:ilvl="6">
      <w:start w:val="1"/>
      <w:numFmt w:val="decimal"/>
      <w:lvlText w:val="%2.%3.%4.%5.%6.%7"/>
      <w:lvlJc w:val="left"/>
      <w:pPr>
        <w:ind w:left="0" w:firstLine="0"/>
      </w:pPr>
      <w:rPr>
        <w:rFonts w:hint="eastAsia"/>
      </w:rPr>
    </w:lvl>
    <w:lvl w:ilvl="7">
      <w:start w:val="1"/>
      <w:numFmt w:val="lowerLetter"/>
      <w:lvlText w:val="%2.%3.%4.%5.%6.%7.%8"/>
      <w:lvlJc w:val="left"/>
      <w:pPr>
        <w:ind w:left="0" w:firstLine="0"/>
      </w:pPr>
      <w:rPr>
        <w:rFonts w:hint="eastAsia"/>
      </w:rPr>
    </w:lvl>
    <w:lvl w:ilvl="8">
      <w:start w:val="1"/>
      <w:numFmt w:val="decimal"/>
      <w:lvlText w:val="%2.%3.%4.%5.%6.%7.%8.%9"/>
      <w:lvlJc w:val="left"/>
      <w:pPr>
        <w:ind w:left="0" w:firstLine="0"/>
      </w:pPr>
      <w:rPr>
        <w:rFonts w:hint="eastAsia"/>
      </w:rPr>
    </w:lvl>
  </w:abstractNum>
  <w:abstractNum w:abstractNumId="13">
    <w:nsid w:val="472E75FD"/>
    <w:multiLevelType w:val="hybridMultilevel"/>
    <w:tmpl w:val="5CFEDC8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BFF27B1"/>
    <w:multiLevelType w:val="hybridMultilevel"/>
    <w:tmpl w:val="48CAC3D8"/>
    <w:lvl w:ilvl="0" w:tplc="19985C3E">
      <w:start w:val="1"/>
      <w:numFmt w:val="decimal"/>
      <w:lvlText w:val="%1."/>
      <w:lvlJc w:val="left"/>
      <w:pPr>
        <w:ind w:left="360" w:hanging="360"/>
      </w:pPr>
      <w:rPr>
        <w:rFonts w:asciiTheme="minorEastAsia" w:hAnsiTheme="minorEastAsia"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CFD4BAF"/>
    <w:multiLevelType w:val="hybridMultilevel"/>
    <w:tmpl w:val="3FD2AD14"/>
    <w:lvl w:ilvl="0" w:tplc="AA18CC5A">
      <w:start w:val="1"/>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4D625CD5"/>
    <w:multiLevelType w:val="hybridMultilevel"/>
    <w:tmpl w:val="239215F8"/>
    <w:lvl w:ilvl="0" w:tplc="2BF8538E">
      <w:start w:val="1"/>
      <w:numFmt w:val="bullet"/>
      <w:lvlText w:val="•"/>
      <w:lvlJc w:val="left"/>
      <w:pPr>
        <w:tabs>
          <w:tab w:val="num" w:pos="720"/>
        </w:tabs>
        <w:ind w:left="720" w:hanging="360"/>
      </w:pPr>
      <w:rPr>
        <w:rFonts w:ascii="Arial" w:hAnsi="Arial" w:hint="default"/>
      </w:rPr>
    </w:lvl>
    <w:lvl w:ilvl="1" w:tplc="DF6E0150" w:tentative="1">
      <w:start w:val="1"/>
      <w:numFmt w:val="bullet"/>
      <w:lvlText w:val="•"/>
      <w:lvlJc w:val="left"/>
      <w:pPr>
        <w:tabs>
          <w:tab w:val="num" w:pos="1440"/>
        </w:tabs>
        <w:ind w:left="1440" w:hanging="360"/>
      </w:pPr>
      <w:rPr>
        <w:rFonts w:ascii="Arial" w:hAnsi="Arial" w:hint="default"/>
      </w:rPr>
    </w:lvl>
    <w:lvl w:ilvl="2" w:tplc="CAC0C3F2" w:tentative="1">
      <w:start w:val="1"/>
      <w:numFmt w:val="bullet"/>
      <w:lvlText w:val="•"/>
      <w:lvlJc w:val="left"/>
      <w:pPr>
        <w:tabs>
          <w:tab w:val="num" w:pos="2160"/>
        </w:tabs>
        <w:ind w:left="2160" w:hanging="360"/>
      </w:pPr>
      <w:rPr>
        <w:rFonts w:ascii="Arial" w:hAnsi="Arial" w:hint="default"/>
      </w:rPr>
    </w:lvl>
    <w:lvl w:ilvl="3" w:tplc="B6D6AD98" w:tentative="1">
      <w:start w:val="1"/>
      <w:numFmt w:val="bullet"/>
      <w:lvlText w:val="•"/>
      <w:lvlJc w:val="left"/>
      <w:pPr>
        <w:tabs>
          <w:tab w:val="num" w:pos="2880"/>
        </w:tabs>
        <w:ind w:left="2880" w:hanging="360"/>
      </w:pPr>
      <w:rPr>
        <w:rFonts w:ascii="Arial" w:hAnsi="Arial" w:hint="default"/>
      </w:rPr>
    </w:lvl>
    <w:lvl w:ilvl="4" w:tplc="214234B2" w:tentative="1">
      <w:start w:val="1"/>
      <w:numFmt w:val="bullet"/>
      <w:lvlText w:val="•"/>
      <w:lvlJc w:val="left"/>
      <w:pPr>
        <w:tabs>
          <w:tab w:val="num" w:pos="3600"/>
        </w:tabs>
        <w:ind w:left="3600" w:hanging="360"/>
      </w:pPr>
      <w:rPr>
        <w:rFonts w:ascii="Arial" w:hAnsi="Arial" w:hint="default"/>
      </w:rPr>
    </w:lvl>
    <w:lvl w:ilvl="5" w:tplc="0604329E" w:tentative="1">
      <w:start w:val="1"/>
      <w:numFmt w:val="bullet"/>
      <w:lvlText w:val="•"/>
      <w:lvlJc w:val="left"/>
      <w:pPr>
        <w:tabs>
          <w:tab w:val="num" w:pos="4320"/>
        </w:tabs>
        <w:ind w:left="4320" w:hanging="360"/>
      </w:pPr>
      <w:rPr>
        <w:rFonts w:ascii="Arial" w:hAnsi="Arial" w:hint="default"/>
      </w:rPr>
    </w:lvl>
    <w:lvl w:ilvl="6" w:tplc="64A6C5DC" w:tentative="1">
      <w:start w:val="1"/>
      <w:numFmt w:val="bullet"/>
      <w:lvlText w:val="•"/>
      <w:lvlJc w:val="left"/>
      <w:pPr>
        <w:tabs>
          <w:tab w:val="num" w:pos="5040"/>
        </w:tabs>
        <w:ind w:left="5040" w:hanging="360"/>
      </w:pPr>
      <w:rPr>
        <w:rFonts w:ascii="Arial" w:hAnsi="Arial" w:hint="default"/>
      </w:rPr>
    </w:lvl>
    <w:lvl w:ilvl="7" w:tplc="2230FB86" w:tentative="1">
      <w:start w:val="1"/>
      <w:numFmt w:val="bullet"/>
      <w:lvlText w:val="•"/>
      <w:lvlJc w:val="left"/>
      <w:pPr>
        <w:tabs>
          <w:tab w:val="num" w:pos="5760"/>
        </w:tabs>
        <w:ind w:left="5760" w:hanging="360"/>
      </w:pPr>
      <w:rPr>
        <w:rFonts w:ascii="Arial" w:hAnsi="Arial" w:hint="default"/>
      </w:rPr>
    </w:lvl>
    <w:lvl w:ilvl="8" w:tplc="D9A8BDE8" w:tentative="1">
      <w:start w:val="1"/>
      <w:numFmt w:val="bullet"/>
      <w:lvlText w:val="•"/>
      <w:lvlJc w:val="left"/>
      <w:pPr>
        <w:tabs>
          <w:tab w:val="num" w:pos="6480"/>
        </w:tabs>
        <w:ind w:left="6480" w:hanging="360"/>
      </w:pPr>
      <w:rPr>
        <w:rFonts w:ascii="Arial" w:hAnsi="Arial" w:hint="default"/>
      </w:rPr>
    </w:lvl>
  </w:abstractNum>
  <w:abstractNum w:abstractNumId="17">
    <w:nsid w:val="4EFA072C"/>
    <w:multiLevelType w:val="multilevel"/>
    <w:tmpl w:val="4EFA072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51D21EC9"/>
    <w:multiLevelType w:val="hybridMultilevel"/>
    <w:tmpl w:val="6D7205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3942A4E"/>
    <w:multiLevelType w:val="multilevel"/>
    <w:tmpl w:val="53942A4E"/>
    <w:lvl w:ilvl="0">
      <w:start w:val="2"/>
      <w:numFmt w:val="decimal"/>
      <w:lvlText w:val="%1"/>
      <w:lvlJc w:val="left"/>
      <w:pPr>
        <w:ind w:left="375" w:hanging="375"/>
      </w:pPr>
      <w:rPr>
        <w:rFonts w:hint="default"/>
      </w:rPr>
    </w:lvl>
    <w:lvl w:ilvl="1">
      <w:start w:val="1"/>
      <w:numFmt w:val="decimal"/>
      <w:pStyle w:val="1"/>
      <w:lvlText w:val="%1.%2"/>
      <w:lvlJc w:val="left"/>
      <w:pPr>
        <w:ind w:left="1084" w:hanging="375"/>
      </w:pPr>
      <w:rPr>
        <w:rFonts w:hint="default"/>
        <w:b w:val="0"/>
      </w:rPr>
    </w:lvl>
    <w:lvl w:ilvl="2">
      <w:start w:val="1"/>
      <w:numFmt w:val="decimal"/>
      <w:lvlText w:val="%1.%2.%3"/>
      <w:lvlJc w:val="left"/>
      <w:pPr>
        <w:ind w:left="1564" w:hanging="720"/>
      </w:pPr>
      <w:rPr>
        <w:rFonts w:hint="default"/>
      </w:rPr>
    </w:lvl>
    <w:lvl w:ilvl="3">
      <w:start w:val="1"/>
      <w:numFmt w:val="decimal"/>
      <w:lvlText w:val="%1.%2.%3.%4"/>
      <w:lvlJc w:val="left"/>
      <w:pPr>
        <w:ind w:left="2346" w:hanging="108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550" w:hanging="144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754" w:hanging="1800"/>
      </w:pPr>
      <w:rPr>
        <w:rFonts w:hint="default"/>
      </w:rPr>
    </w:lvl>
    <w:lvl w:ilvl="8">
      <w:start w:val="1"/>
      <w:numFmt w:val="decimal"/>
      <w:lvlText w:val="%1.%2.%3.%4.%5.%6.%7.%8.%9"/>
      <w:lvlJc w:val="left"/>
      <w:pPr>
        <w:ind w:left="5536" w:hanging="2160"/>
      </w:pPr>
      <w:rPr>
        <w:rFonts w:hint="default"/>
      </w:rPr>
    </w:lvl>
  </w:abstractNum>
  <w:abstractNum w:abstractNumId="20">
    <w:nsid w:val="559F7335"/>
    <w:multiLevelType w:val="hybridMultilevel"/>
    <w:tmpl w:val="87FE9186"/>
    <w:lvl w:ilvl="0" w:tplc="5C80064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5F55C6"/>
    <w:multiLevelType w:val="singleLevel"/>
    <w:tmpl w:val="595F55C6"/>
    <w:lvl w:ilvl="0">
      <w:start w:val="1"/>
      <w:numFmt w:val="decimal"/>
      <w:suff w:val="nothing"/>
      <w:lvlText w:val="（%1）"/>
      <w:lvlJc w:val="left"/>
    </w:lvl>
  </w:abstractNum>
  <w:abstractNum w:abstractNumId="22">
    <w:nsid w:val="5E9D7523"/>
    <w:multiLevelType w:val="hybridMultilevel"/>
    <w:tmpl w:val="C33A2B2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3">
    <w:nsid w:val="609745CB"/>
    <w:multiLevelType w:val="hybridMultilevel"/>
    <w:tmpl w:val="9D880B3C"/>
    <w:lvl w:ilvl="0" w:tplc="5AF00854">
      <w:start w:val="1"/>
      <w:numFmt w:val="decimal"/>
      <w:lvlText w:val="%1、"/>
      <w:lvlJc w:val="left"/>
      <w:pPr>
        <w:ind w:left="786" w:hanging="360"/>
      </w:pPr>
      <w:rPr>
        <w:rFonts w:hint="default"/>
      </w:rPr>
    </w:lvl>
    <w:lvl w:ilvl="1" w:tplc="0409000B">
      <w:start w:val="1"/>
      <w:numFmt w:val="bullet"/>
      <w:lvlText w:val=""/>
      <w:lvlJc w:val="left"/>
      <w:pPr>
        <w:ind w:left="987" w:hanging="420"/>
      </w:pPr>
      <w:rPr>
        <w:rFonts w:ascii="Wingdings" w:hAnsi="Wingdings" w:hint="default"/>
      </w:r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4">
    <w:nsid w:val="61734128"/>
    <w:multiLevelType w:val="hybridMultilevel"/>
    <w:tmpl w:val="3468E8A6"/>
    <w:lvl w:ilvl="0" w:tplc="C7AA5DAA">
      <w:start w:val="1"/>
      <w:numFmt w:val="bullet"/>
      <w:pStyle w:val="CRVRFP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643069"/>
    <w:multiLevelType w:val="hybridMultilevel"/>
    <w:tmpl w:val="CAFA8BD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6977330"/>
    <w:multiLevelType w:val="hybridMultilevel"/>
    <w:tmpl w:val="74C4F63E"/>
    <w:lvl w:ilvl="0" w:tplc="489E2F2C">
      <w:start w:val="1"/>
      <w:numFmt w:val="bullet"/>
      <w:lvlText w:val=""/>
      <w:lvlJc w:val="left"/>
      <w:pPr>
        <w:tabs>
          <w:tab w:val="num" w:pos="720"/>
        </w:tabs>
        <w:ind w:left="720" w:hanging="360"/>
      </w:pPr>
      <w:rPr>
        <w:rFonts w:ascii="Wingdings" w:hAnsi="Wingdings" w:hint="default"/>
      </w:rPr>
    </w:lvl>
    <w:lvl w:ilvl="1" w:tplc="22DE0D66" w:tentative="1">
      <w:start w:val="1"/>
      <w:numFmt w:val="bullet"/>
      <w:lvlText w:val=""/>
      <w:lvlJc w:val="left"/>
      <w:pPr>
        <w:tabs>
          <w:tab w:val="num" w:pos="1440"/>
        </w:tabs>
        <w:ind w:left="1440" w:hanging="360"/>
      </w:pPr>
      <w:rPr>
        <w:rFonts w:ascii="Wingdings" w:hAnsi="Wingdings" w:hint="default"/>
      </w:rPr>
    </w:lvl>
    <w:lvl w:ilvl="2" w:tplc="64E04E7A" w:tentative="1">
      <w:start w:val="1"/>
      <w:numFmt w:val="bullet"/>
      <w:lvlText w:val=""/>
      <w:lvlJc w:val="left"/>
      <w:pPr>
        <w:tabs>
          <w:tab w:val="num" w:pos="2160"/>
        </w:tabs>
        <w:ind w:left="2160" w:hanging="360"/>
      </w:pPr>
      <w:rPr>
        <w:rFonts w:ascii="Wingdings" w:hAnsi="Wingdings" w:hint="default"/>
      </w:rPr>
    </w:lvl>
    <w:lvl w:ilvl="3" w:tplc="0D7253BC" w:tentative="1">
      <w:start w:val="1"/>
      <w:numFmt w:val="bullet"/>
      <w:lvlText w:val=""/>
      <w:lvlJc w:val="left"/>
      <w:pPr>
        <w:tabs>
          <w:tab w:val="num" w:pos="2880"/>
        </w:tabs>
        <w:ind w:left="2880" w:hanging="360"/>
      </w:pPr>
      <w:rPr>
        <w:rFonts w:ascii="Wingdings" w:hAnsi="Wingdings" w:hint="default"/>
      </w:rPr>
    </w:lvl>
    <w:lvl w:ilvl="4" w:tplc="A94E9C2E" w:tentative="1">
      <w:start w:val="1"/>
      <w:numFmt w:val="bullet"/>
      <w:lvlText w:val=""/>
      <w:lvlJc w:val="left"/>
      <w:pPr>
        <w:tabs>
          <w:tab w:val="num" w:pos="3600"/>
        </w:tabs>
        <w:ind w:left="3600" w:hanging="360"/>
      </w:pPr>
      <w:rPr>
        <w:rFonts w:ascii="Wingdings" w:hAnsi="Wingdings" w:hint="default"/>
      </w:rPr>
    </w:lvl>
    <w:lvl w:ilvl="5" w:tplc="236092A4" w:tentative="1">
      <w:start w:val="1"/>
      <w:numFmt w:val="bullet"/>
      <w:lvlText w:val=""/>
      <w:lvlJc w:val="left"/>
      <w:pPr>
        <w:tabs>
          <w:tab w:val="num" w:pos="4320"/>
        </w:tabs>
        <w:ind w:left="4320" w:hanging="360"/>
      </w:pPr>
      <w:rPr>
        <w:rFonts w:ascii="Wingdings" w:hAnsi="Wingdings" w:hint="default"/>
      </w:rPr>
    </w:lvl>
    <w:lvl w:ilvl="6" w:tplc="05365E6E" w:tentative="1">
      <w:start w:val="1"/>
      <w:numFmt w:val="bullet"/>
      <w:lvlText w:val=""/>
      <w:lvlJc w:val="left"/>
      <w:pPr>
        <w:tabs>
          <w:tab w:val="num" w:pos="5040"/>
        </w:tabs>
        <w:ind w:left="5040" w:hanging="360"/>
      </w:pPr>
      <w:rPr>
        <w:rFonts w:ascii="Wingdings" w:hAnsi="Wingdings" w:hint="default"/>
      </w:rPr>
    </w:lvl>
    <w:lvl w:ilvl="7" w:tplc="378443C2" w:tentative="1">
      <w:start w:val="1"/>
      <w:numFmt w:val="bullet"/>
      <w:lvlText w:val=""/>
      <w:lvlJc w:val="left"/>
      <w:pPr>
        <w:tabs>
          <w:tab w:val="num" w:pos="5760"/>
        </w:tabs>
        <w:ind w:left="5760" w:hanging="360"/>
      </w:pPr>
      <w:rPr>
        <w:rFonts w:ascii="Wingdings" w:hAnsi="Wingdings" w:hint="default"/>
      </w:rPr>
    </w:lvl>
    <w:lvl w:ilvl="8" w:tplc="C10ECD6C" w:tentative="1">
      <w:start w:val="1"/>
      <w:numFmt w:val="bullet"/>
      <w:lvlText w:val=""/>
      <w:lvlJc w:val="left"/>
      <w:pPr>
        <w:tabs>
          <w:tab w:val="num" w:pos="6480"/>
        </w:tabs>
        <w:ind w:left="6480" w:hanging="360"/>
      </w:pPr>
      <w:rPr>
        <w:rFonts w:ascii="Wingdings" w:hAnsi="Wingdings" w:hint="default"/>
      </w:rPr>
    </w:lvl>
  </w:abstractNum>
  <w:abstractNum w:abstractNumId="27">
    <w:nsid w:val="6739307E"/>
    <w:multiLevelType w:val="hybridMultilevel"/>
    <w:tmpl w:val="58D44118"/>
    <w:lvl w:ilvl="0" w:tplc="2B2218E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6ABA3FF3"/>
    <w:multiLevelType w:val="hybridMultilevel"/>
    <w:tmpl w:val="827AFA46"/>
    <w:lvl w:ilvl="0" w:tplc="385A5836">
      <w:start w:val="1"/>
      <w:numFmt w:val="decimal"/>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9">
    <w:nsid w:val="6ADB141F"/>
    <w:multiLevelType w:val="multilevel"/>
    <w:tmpl w:val="9C5E5EBA"/>
    <w:styleLink w:val="1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6EBD0CE3"/>
    <w:multiLevelType w:val="hybridMultilevel"/>
    <w:tmpl w:val="95544236"/>
    <w:lvl w:ilvl="0" w:tplc="F02697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FD05383"/>
    <w:multiLevelType w:val="hybridMultilevel"/>
    <w:tmpl w:val="1FFE96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1941918"/>
    <w:multiLevelType w:val="hybridMultilevel"/>
    <w:tmpl w:val="C1FEA320"/>
    <w:lvl w:ilvl="0" w:tplc="B0124672">
      <w:start w:val="1"/>
      <w:numFmt w:val="bullet"/>
      <w:lvlText w:val=""/>
      <w:lvlJc w:val="left"/>
      <w:pPr>
        <w:tabs>
          <w:tab w:val="num" w:pos="720"/>
        </w:tabs>
        <w:ind w:left="720" w:hanging="360"/>
      </w:pPr>
      <w:rPr>
        <w:rFonts w:ascii="Wingdings" w:hAnsi="Wingdings" w:hint="default"/>
      </w:rPr>
    </w:lvl>
    <w:lvl w:ilvl="1" w:tplc="E6A4ACB8" w:tentative="1">
      <w:start w:val="1"/>
      <w:numFmt w:val="bullet"/>
      <w:lvlText w:val=""/>
      <w:lvlJc w:val="left"/>
      <w:pPr>
        <w:tabs>
          <w:tab w:val="num" w:pos="1440"/>
        </w:tabs>
        <w:ind w:left="1440" w:hanging="360"/>
      </w:pPr>
      <w:rPr>
        <w:rFonts w:ascii="Wingdings" w:hAnsi="Wingdings" w:hint="default"/>
      </w:rPr>
    </w:lvl>
    <w:lvl w:ilvl="2" w:tplc="863886A8" w:tentative="1">
      <w:start w:val="1"/>
      <w:numFmt w:val="bullet"/>
      <w:lvlText w:val=""/>
      <w:lvlJc w:val="left"/>
      <w:pPr>
        <w:tabs>
          <w:tab w:val="num" w:pos="2160"/>
        </w:tabs>
        <w:ind w:left="2160" w:hanging="360"/>
      </w:pPr>
      <w:rPr>
        <w:rFonts w:ascii="Wingdings" w:hAnsi="Wingdings" w:hint="default"/>
      </w:rPr>
    </w:lvl>
    <w:lvl w:ilvl="3" w:tplc="85EC58AA" w:tentative="1">
      <w:start w:val="1"/>
      <w:numFmt w:val="bullet"/>
      <w:lvlText w:val=""/>
      <w:lvlJc w:val="left"/>
      <w:pPr>
        <w:tabs>
          <w:tab w:val="num" w:pos="2880"/>
        </w:tabs>
        <w:ind w:left="2880" w:hanging="360"/>
      </w:pPr>
      <w:rPr>
        <w:rFonts w:ascii="Wingdings" w:hAnsi="Wingdings" w:hint="default"/>
      </w:rPr>
    </w:lvl>
    <w:lvl w:ilvl="4" w:tplc="E94E1DE4" w:tentative="1">
      <w:start w:val="1"/>
      <w:numFmt w:val="bullet"/>
      <w:lvlText w:val=""/>
      <w:lvlJc w:val="left"/>
      <w:pPr>
        <w:tabs>
          <w:tab w:val="num" w:pos="3600"/>
        </w:tabs>
        <w:ind w:left="3600" w:hanging="360"/>
      </w:pPr>
      <w:rPr>
        <w:rFonts w:ascii="Wingdings" w:hAnsi="Wingdings" w:hint="default"/>
      </w:rPr>
    </w:lvl>
    <w:lvl w:ilvl="5" w:tplc="F5DC78CE" w:tentative="1">
      <w:start w:val="1"/>
      <w:numFmt w:val="bullet"/>
      <w:lvlText w:val=""/>
      <w:lvlJc w:val="left"/>
      <w:pPr>
        <w:tabs>
          <w:tab w:val="num" w:pos="4320"/>
        </w:tabs>
        <w:ind w:left="4320" w:hanging="360"/>
      </w:pPr>
      <w:rPr>
        <w:rFonts w:ascii="Wingdings" w:hAnsi="Wingdings" w:hint="default"/>
      </w:rPr>
    </w:lvl>
    <w:lvl w:ilvl="6" w:tplc="15221D14" w:tentative="1">
      <w:start w:val="1"/>
      <w:numFmt w:val="bullet"/>
      <w:lvlText w:val=""/>
      <w:lvlJc w:val="left"/>
      <w:pPr>
        <w:tabs>
          <w:tab w:val="num" w:pos="5040"/>
        </w:tabs>
        <w:ind w:left="5040" w:hanging="360"/>
      </w:pPr>
      <w:rPr>
        <w:rFonts w:ascii="Wingdings" w:hAnsi="Wingdings" w:hint="default"/>
      </w:rPr>
    </w:lvl>
    <w:lvl w:ilvl="7" w:tplc="E3B8932C" w:tentative="1">
      <w:start w:val="1"/>
      <w:numFmt w:val="bullet"/>
      <w:lvlText w:val=""/>
      <w:lvlJc w:val="left"/>
      <w:pPr>
        <w:tabs>
          <w:tab w:val="num" w:pos="5760"/>
        </w:tabs>
        <w:ind w:left="5760" w:hanging="360"/>
      </w:pPr>
      <w:rPr>
        <w:rFonts w:ascii="Wingdings" w:hAnsi="Wingdings" w:hint="default"/>
      </w:rPr>
    </w:lvl>
    <w:lvl w:ilvl="8" w:tplc="82568ABA" w:tentative="1">
      <w:start w:val="1"/>
      <w:numFmt w:val="bullet"/>
      <w:lvlText w:val=""/>
      <w:lvlJc w:val="left"/>
      <w:pPr>
        <w:tabs>
          <w:tab w:val="num" w:pos="6480"/>
        </w:tabs>
        <w:ind w:left="6480" w:hanging="360"/>
      </w:pPr>
      <w:rPr>
        <w:rFonts w:ascii="Wingdings" w:hAnsi="Wingdings" w:hint="default"/>
      </w:rPr>
    </w:lvl>
  </w:abstractNum>
  <w:abstractNum w:abstractNumId="33">
    <w:nsid w:val="72DF2121"/>
    <w:multiLevelType w:val="multilevel"/>
    <w:tmpl w:val="66E4B95A"/>
    <w:lvl w:ilvl="0">
      <w:start w:val="1"/>
      <w:numFmt w:val="decimal"/>
      <w:pStyle w:val="11"/>
      <w:lvlText w:val="%1"/>
      <w:lvlJc w:val="left"/>
      <w:pPr>
        <w:tabs>
          <w:tab w:val="num" w:pos="612"/>
        </w:tabs>
        <w:ind w:left="61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4">
    <w:nsid w:val="765D2A21"/>
    <w:multiLevelType w:val="hybridMultilevel"/>
    <w:tmpl w:val="F1FC008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nsid w:val="78C746DF"/>
    <w:multiLevelType w:val="hybridMultilevel"/>
    <w:tmpl w:val="DFC2BCC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8FD51F7"/>
    <w:multiLevelType w:val="hybridMultilevel"/>
    <w:tmpl w:val="8048E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67311"/>
    <w:multiLevelType w:val="hybridMultilevel"/>
    <w:tmpl w:val="0278EDFE"/>
    <w:lvl w:ilvl="0" w:tplc="BCEC57F4">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A8F22D3"/>
    <w:multiLevelType w:val="hybridMultilevel"/>
    <w:tmpl w:val="3C6C6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F5EA4"/>
    <w:multiLevelType w:val="hybridMultilevel"/>
    <w:tmpl w:val="ECA0537A"/>
    <w:lvl w:ilvl="0" w:tplc="CE46DB40">
      <w:start w:val="1"/>
      <w:numFmt w:val="bullet"/>
      <w:lvlText w:val="•"/>
      <w:lvlJc w:val="left"/>
      <w:pPr>
        <w:tabs>
          <w:tab w:val="num" w:pos="720"/>
        </w:tabs>
        <w:ind w:left="720" w:hanging="360"/>
      </w:pPr>
      <w:rPr>
        <w:rFonts w:ascii="Arial" w:hAnsi="Arial" w:hint="default"/>
      </w:rPr>
    </w:lvl>
    <w:lvl w:ilvl="1" w:tplc="D2DE4426" w:tentative="1">
      <w:start w:val="1"/>
      <w:numFmt w:val="bullet"/>
      <w:lvlText w:val="•"/>
      <w:lvlJc w:val="left"/>
      <w:pPr>
        <w:tabs>
          <w:tab w:val="num" w:pos="1440"/>
        </w:tabs>
        <w:ind w:left="1440" w:hanging="360"/>
      </w:pPr>
      <w:rPr>
        <w:rFonts w:ascii="Arial" w:hAnsi="Arial" w:hint="default"/>
      </w:rPr>
    </w:lvl>
    <w:lvl w:ilvl="2" w:tplc="F3FEDFE4" w:tentative="1">
      <w:start w:val="1"/>
      <w:numFmt w:val="bullet"/>
      <w:lvlText w:val="•"/>
      <w:lvlJc w:val="left"/>
      <w:pPr>
        <w:tabs>
          <w:tab w:val="num" w:pos="2160"/>
        </w:tabs>
        <w:ind w:left="2160" w:hanging="360"/>
      </w:pPr>
      <w:rPr>
        <w:rFonts w:ascii="Arial" w:hAnsi="Arial" w:hint="default"/>
      </w:rPr>
    </w:lvl>
    <w:lvl w:ilvl="3" w:tplc="B34849A8" w:tentative="1">
      <w:start w:val="1"/>
      <w:numFmt w:val="bullet"/>
      <w:lvlText w:val="•"/>
      <w:lvlJc w:val="left"/>
      <w:pPr>
        <w:tabs>
          <w:tab w:val="num" w:pos="2880"/>
        </w:tabs>
        <w:ind w:left="2880" w:hanging="360"/>
      </w:pPr>
      <w:rPr>
        <w:rFonts w:ascii="Arial" w:hAnsi="Arial" w:hint="default"/>
      </w:rPr>
    </w:lvl>
    <w:lvl w:ilvl="4" w:tplc="1CB0D11A" w:tentative="1">
      <w:start w:val="1"/>
      <w:numFmt w:val="bullet"/>
      <w:lvlText w:val="•"/>
      <w:lvlJc w:val="left"/>
      <w:pPr>
        <w:tabs>
          <w:tab w:val="num" w:pos="3600"/>
        </w:tabs>
        <w:ind w:left="3600" w:hanging="360"/>
      </w:pPr>
      <w:rPr>
        <w:rFonts w:ascii="Arial" w:hAnsi="Arial" w:hint="default"/>
      </w:rPr>
    </w:lvl>
    <w:lvl w:ilvl="5" w:tplc="5F1E6D6C" w:tentative="1">
      <w:start w:val="1"/>
      <w:numFmt w:val="bullet"/>
      <w:lvlText w:val="•"/>
      <w:lvlJc w:val="left"/>
      <w:pPr>
        <w:tabs>
          <w:tab w:val="num" w:pos="4320"/>
        </w:tabs>
        <w:ind w:left="4320" w:hanging="360"/>
      </w:pPr>
      <w:rPr>
        <w:rFonts w:ascii="Arial" w:hAnsi="Arial" w:hint="default"/>
      </w:rPr>
    </w:lvl>
    <w:lvl w:ilvl="6" w:tplc="4D80A878" w:tentative="1">
      <w:start w:val="1"/>
      <w:numFmt w:val="bullet"/>
      <w:lvlText w:val="•"/>
      <w:lvlJc w:val="left"/>
      <w:pPr>
        <w:tabs>
          <w:tab w:val="num" w:pos="5040"/>
        </w:tabs>
        <w:ind w:left="5040" w:hanging="360"/>
      </w:pPr>
      <w:rPr>
        <w:rFonts w:ascii="Arial" w:hAnsi="Arial" w:hint="default"/>
      </w:rPr>
    </w:lvl>
    <w:lvl w:ilvl="7" w:tplc="B0122458" w:tentative="1">
      <w:start w:val="1"/>
      <w:numFmt w:val="bullet"/>
      <w:lvlText w:val="•"/>
      <w:lvlJc w:val="left"/>
      <w:pPr>
        <w:tabs>
          <w:tab w:val="num" w:pos="5760"/>
        </w:tabs>
        <w:ind w:left="5760" w:hanging="360"/>
      </w:pPr>
      <w:rPr>
        <w:rFonts w:ascii="Arial" w:hAnsi="Arial" w:hint="default"/>
      </w:rPr>
    </w:lvl>
    <w:lvl w:ilvl="8" w:tplc="A0B82A10"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29"/>
  </w:num>
  <w:num w:numId="3">
    <w:abstractNumId w:val="7"/>
    <w:lvlOverride w:ilvl="0">
      <w:startOverride w:val="1"/>
    </w:lvlOverride>
  </w:num>
  <w:num w:numId="4">
    <w:abstractNumId w:val="11"/>
  </w:num>
  <w:num w:numId="5">
    <w:abstractNumId w:val="12"/>
  </w:num>
  <w:num w:numId="6">
    <w:abstractNumId w:val="24"/>
  </w:num>
  <w:num w:numId="7">
    <w:abstractNumId w:val="1"/>
  </w:num>
  <w:num w:numId="8">
    <w:abstractNumId w:val="25"/>
  </w:num>
  <w:num w:numId="9">
    <w:abstractNumId w:val="26"/>
  </w:num>
  <w:num w:numId="10">
    <w:abstractNumId w:val="39"/>
  </w:num>
  <w:num w:numId="11">
    <w:abstractNumId w:val="7"/>
  </w:num>
  <w:num w:numId="12">
    <w:abstractNumId w:val="6"/>
  </w:num>
  <w:num w:numId="13">
    <w:abstractNumId w:val="8"/>
  </w:num>
  <w:num w:numId="14">
    <w:abstractNumId w:val="16"/>
  </w:num>
  <w:num w:numId="15">
    <w:abstractNumId w:val="38"/>
  </w:num>
  <w:num w:numId="16">
    <w:abstractNumId w:val="32"/>
  </w:num>
  <w:num w:numId="17">
    <w:abstractNumId w:val="36"/>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0"/>
  </w:num>
  <w:num w:numId="25">
    <w:abstractNumId w:val="13"/>
  </w:num>
  <w:num w:numId="26">
    <w:abstractNumId w:val="34"/>
  </w:num>
  <w:num w:numId="27">
    <w:abstractNumId w:val="28"/>
  </w:num>
  <w:num w:numId="28">
    <w:abstractNumId w:val="3"/>
  </w:num>
  <w:num w:numId="29">
    <w:abstractNumId w:val="30"/>
  </w:num>
  <w:num w:numId="30">
    <w:abstractNumId w:val="18"/>
  </w:num>
  <w:num w:numId="31">
    <w:abstractNumId w:val="37"/>
  </w:num>
  <w:num w:numId="32">
    <w:abstractNumId w:val="4"/>
  </w:num>
  <w:num w:numId="33">
    <w:abstractNumId w:val="10"/>
  </w:num>
  <w:num w:numId="34">
    <w:abstractNumId w:val="9"/>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5"/>
  </w:num>
  <w:num w:numId="39">
    <w:abstractNumId w:val="15"/>
  </w:num>
  <w:num w:numId="40">
    <w:abstractNumId w:val="23"/>
  </w:num>
  <w:num w:numId="41">
    <w:abstractNumId w:val="14"/>
  </w:num>
  <w:num w:numId="42">
    <w:abstractNumId w:val="2"/>
  </w:num>
  <w:num w:numId="43">
    <w:abstractNumId w:val="27"/>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5"/>
  </w:num>
  <w:num w:numId="47">
    <w:abstractNumId w:val="19"/>
  </w:num>
  <w:num w:numId="48">
    <w:abstractNumId w:val="22"/>
  </w:num>
  <w:num w:numId="4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5370"/>
    <w:rsid w:val="0000246B"/>
    <w:rsid w:val="000024E5"/>
    <w:rsid w:val="000038F3"/>
    <w:rsid w:val="00007A14"/>
    <w:rsid w:val="00007DF0"/>
    <w:rsid w:val="0001177D"/>
    <w:rsid w:val="00014490"/>
    <w:rsid w:val="00015E86"/>
    <w:rsid w:val="00016580"/>
    <w:rsid w:val="00017013"/>
    <w:rsid w:val="0002009E"/>
    <w:rsid w:val="00023EEA"/>
    <w:rsid w:val="00025E5A"/>
    <w:rsid w:val="00030A2E"/>
    <w:rsid w:val="00032A53"/>
    <w:rsid w:val="00035065"/>
    <w:rsid w:val="0003662F"/>
    <w:rsid w:val="000373C5"/>
    <w:rsid w:val="00037924"/>
    <w:rsid w:val="00042647"/>
    <w:rsid w:val="000438F9"/>
    <w:rsid w:val="00047A87"/>
    <w:rsid w:val="000520DB"/>
    <w:rsid w:val="00052AC0"/>
    <w:rsid w:val="00053A3D"/>
    <w:rsid w:val="00053E0D"/>
    <w:rsid w:val="00053FDE"/>
    <w:rsid w:val="0005440F"/>
    <w:rsid w:val="00057AE0"/>
    <w:rsid w:val="00063EB9"/>
    <w:rsid w:val="00063F4A"/>
    <w:rsid w:val="0006462E"/>
    <w:rsid w:val="000651AC"/>
    <w:rsid w:val="00065EB6"/>
    <w:rsid w:val="00067144"/>
    <w:rsid w:val="0006767F"/>
    <w:rsid w:val="0007129A"/>
    <w:rsid w:val="000714A9"/>
    <w:rsid w:val="00072116"/>
    <w:rsid w:val="00072494"/>
    <w:rsid w:val="00074C9E"/>
    <w:rsid w:val="000752D6"/>
    <w:rsid w:val="000765AB"/>
    <w:rsid w:val="000769F9"/>
    <w:rsid w:val="00077AE7"/>
    <w:rsid w:val="00080BF5"/>
    <w:rsid w:val="00083E9A"/>
    <w:rsid w:val="00090975"/>
    <w:rsid w:val="00091DF6"/>
    <w:rsid w:val="000926F5"/>
    <w:rsid w:val="00093514"/>
    <w:rsid w:val="00093A24"/>
    <w:rsid w:val="00093C1D"/>
    <w:rsid w:val="00096D2E"/>
    <w:rsid w:val="00096DC6"/>
    <w:rsid w:val="00097201"/>
    <w:rsid w:val="00097A54"/>
    <w:rsid w:val="000A1C5A"/>
    <w:rsid w:val="000A3A3C"/>
    <w:rsid w:val="000A3AF4"/>
    <w:rsid w:val="000A5929"/>
    <w:rsid w:val="000A6675"/>
    <w:rsid w:val="000A6F0A"/>
    <w:rsid w:val="000B146E"/>
    <w:rsid w:val="000B50BE"/>
    <w:rsid w:val="000B5D1F"/>
    <w:rsid w:val="000C3283"/>
    <w:rsid w:val="000C3424"/>
    <w:rsid w:val="000C37AF"/>
    <w:rsid w:val="000C3FBB"/>
    <w:rsid w:val="000C4794"/>
    <w:rsid w:val="000C4CD2"/>
    <w:rsid w:val="000C5212"/>
    <w:rsid w:val="000C5B8C"/>
    <w:rsid w:val="000D0B0B"/>
    <w:rsid w:val="000D1017"/>
    <w:rsid w:val="000D2731"/>
    <w:rsid w:val="000D2D36"/>
    <w:rsid w:val="000D3269"/>
    <w:rsid w:val="000D4C6C"/>
    <w:rsid w:val="000D5DC8"/>
    <w:rsid w:val="000D6683"/>
    <w:rsid w:val="000D6B33"/>
    <w:rsid w:val="000D7C7F"/>
    <w:rsid w:val="000E214E"/>
    <w:rsid w:val="000E33D5"/>
    <w:rsid w:val="000E3800"/>
    <w:rsid w:val="000E42CB"/>
    <w:rsid w:val="000E526B"/>
    <w:rsid w:val="000E5C96"/>
    <w:rsid w:val="000E6006"/>
    <w:rsid w:val="000E60CF"/>
    <w:rsid w:val="000E6DAE"/>
    <w:rsid w:val="000E71F0"/>
    <w:rsid w:val="000E7340"/>
    <w:rsid w:val="000F08BD"/>
    <w:rsid w:val="000F128C"/>
    <w:rsid w:val="000F1E65"/>
    <w:rsid w:val="000F231B"/>
    <w:rsid w:val="000F2993"/>
    <w:rsid w:val="000F565F"/>
    <w:rsid w:val="000F5CB4"/>
    <w:rsid w:val="000F6243"/>
    <w:rsid w:val="000F625E"/>
    <w:rsid w:val="000F68B9"/>
    <w:rsid w:val="000F73BE"/>
    <w:rsid w:val="000F76AD"/>
    <w:rsid w:val="001004F5"/>
    <w:rsid w:val="001009CB"/>
    <w:rsid w:val="00101414"/>
    <w:rsid w:val="0010146C"/>
    <w:rsid w:val="00102A27"/>
    <w:rsid w:val="001102FD"/>
    <w:rsid w:val="00111067"/>
    <w:rsid w:val="0011394F"/>
    <w:rsid w:val="00113C13"/>
    <w:rsid w:val="0011507F"/>
    <w:rsid w:val="001151C5"/>
    <w:rsid w:val="00116983"/>
    <w:rsid w:val="001175D9"/>
    <w:rsid w:val="00117A70"/>
    <w:rsid w:val="00123850"/>
    <w:rsid w:val="00124133"/>
    <w:rsid w:val="001243E7"/>
    <w:rsid w:val="00125370"/>
    <w:rsid w:val="001276DD"/>
    <w:rsid w:val="00130769"/>
    <w:rsid w:val="00131E65"/>
    <w:rsid w:val="00132EF8"/>
    <w:rsid w:val="00133148"/>
    <w:rsid w:val="001351D8"/>
    <w:rsid w:val="00141997"/>
    <w:rsid w:val="001452C5"/>
    <w:rsid w:val="001505DD"/>
    <w:rsid w:val="001507F2"/>
    <w:rsid w:val="00151991"/>
    <w:rsid w:val="00153075"/>
    <w:rsid w:val="001542BF"/>
    <w:rsid w:val="0015490B"/>
    <w:rsid w:val="00155C12"/>
    <w:rsid w:val="001564CE"/>
    <w:rsid w:val="001621AB"/>
    <w:rsid w:val="001622FC"/>
    <w:rsid w:val="00162B27"/>
    <w:rsid w:val="00162D4D"/>
    <w:rsid w:val="00162E8D"/>
    <w:rsid w:val="00163B0E"/>
    <w:rsid w:val="00163DF3"/>
    <w:rsid w:val="00167D3A"/>
    <w:rsid w:val="00171FBD"/>
    <w:rsid w:val="0017243F"/>
    <w:rsid w:val="00172481"/>
    <w:rsid w:val="00172A1A"/>
    <w:rsid w:val="00173221"/>
    <w:rsid w:val="0017374B"/>
    <w:rsid w:val="00177E60"/>
    <w:rsid w:val="00181618"/>
    <w:rsid w:val="00183F34"/>
    <w:rsid w:val="001923AD"/>
    <w:rsid w:val="00193962"/>
    <w:rsid w:val="00196964"/>
    <w:rsid w:val="001A0DE3"/>
    <w:rsid w:val="001A21CE"/>
    <w:rsid w:val="001A2464"/>
    <w:rsid w:val="001A3792"/>
    <w:rsid w:val="001A4192"/>
    <w:rsid w:val="001A4483"/>
    <w:rsid w:val="001A4932"/>
    <w:rsid w:val="001A51B3"/>
    <w:rsid w:val="001A5826"/>
    <w:rsid w:val="001A6021"/>
    <w:rsid w:val="001A697C"/>
    <w:rsid w:val="001B0909"/>
    <w:rsid w:val="001B1488"/>
    <w:rsid w:val="001B207E"/>
    <w:rsid w:val="001B3C5D"/>
    <w:rsid w:val="001B3E22"/>
    <w:rsid w:val="001B4A4D"/>
    <w:rsid w:val="001B4C57"/>
    <w:rsid w:val="001B5501"/>
    <w:rsid w:val="001B56A1"/>
    <w:rsid w:val="001B6C35"/>
    <w:rsid w:val="001B71C4"/>
    <w:rsid w:val="001C0CF2"/>
    <w:rsid w:val="001C3C93"/>
    <w:rsid w:val="001C4C4B"/>
    <w:rsid w:val="001C5EB8"/>
    <w:rsid w:val="001C6ED0"/>
    <w:rsid w:val="001C743E"/>
    <w:rsid w:val="001D211C"/>
    <w:rsid w:val="001D4760"/>
    <w:rsid w:val="001D592D"/>
    <w:rsid w:val="001D7B8C"/>
    <w:rsid w:val="001D7E5B"/>
    <w:rsid w:val="001E1F0E"/>
    <w:rsid w:val="001E27CB"/>
    <w:rsid w:val="001E2C4E"/>
    <w:rsid w:val="001E32A9"/>
    <w:rsid w:val="001E402A"/>
    <w:rsid w:val="001E4056"/>
    <w:rsid w:val="001E5396"/>
    <w:rsid w:val="001E5768"/>
    <w:rsid w:val="001E76C3"/>
    <w:rsid w:val="001F001F"/>
    <w:rsid w:val="001F1E8A"/>
    <w:rsid w:val="001F3169"/>
    <w:rsid w:val="001F3258"/>
    <w:rsid w:val="001F42DC"/>
    <w:rsid w:val="001F4352"/>
    <w:rsid w:val="001F49DA"/>
    <w:rsid w:val="001F4B6C"/>
    <w:rsid w:val="001F5668"/>
    <w:rsid w:val="001F67CE"/>
    <w:rsid w:val="001F6834"/>
    <w:rsid w:val="0020108F"/>
    <w:rsid w:val="00201460"/>
    <w:rsid w:val="002036B7"/>
    <w:rsid w:val="002056E4"/>
    <w:rsid w:val="002064D3"/>
    <w:rsid w:val="00213689"/>
    <w:rsid w:val="002136D8"/>
    <w:rsid w:val="00221ADB"/>
    <w:rsid w:val="002231F8"/>
    <w:rsid w:val="00223D27"/>
    <w:rsid w:val="002278E6"/>
    <w:rsid w:val="00227C70"/>
    <w:rsid w:val="002303F6"/>
    <w:rsid w:val="0023086B"/>
    <w:rsid w:val="002315F4"/>
    <w:rsid w:val="002319EB"/>
    <w:rsid w:val="00231B13"/>
    <w:rsid w:val="00232B5B"/>
    <w:rsid w:val="002331F8"/>
    <w:rsid w:val="00234F7D"/>
    <w:rsid w:val="00234FF8"/>
    <w:rsid w:val="002356F2"/>
    <w:rsid w:val="0023712E"/>
    <w:rsid w:val="00240577"/>
    <w:rsid w:val="00240C48"/>
    <w:rsid w:val="00241311"/>
    <w:rsid w:val="0024267E"/>
    <w:rsid w:val="002426BC"/>
    <w:rsid w:val="00242B93"/>
    <w:rsid w:val="00244FA7"/>
    <w:rsid w:val="0024650C"/>
    <w:rsid w:val="00246E2F"/>
    <w:rsid w:val="00246EC6"/>
    <w:rsid w:val="00250129"/>
    <w:rsid w:val="00251B8D"/>
    <w:rsid w:val="0025254D"/>
    <w:rsid w:val="00254A54"/>
    <w:rsid w:val="002552FF"/>
    <w:rsid w:val="0025656C"/>
    <w:rsid w:val="0025707D"/>
    <w:rsid w:val="002575E5"/>
    <w:rsid w:val="002627F7"/>
    <w:rsid w:val="0026378C"/>
    <w:rsid w:val="00270468"/>
    <w:rsid w:val="00270552"/>
    <w:rsid w:val="00271030"/>
    <w:rsid w:val="00272C71"/>
    <w:rsid w:val="00272E45"/>
    <w:rsid w:val="00276EC4"/>
    <w:rsid w:val="00280199"/>
    <w:rsid w:val="00280C3C"/>
    <w:rsid w:val="002820F6"/>
    <w:rsid w:val="00283447"/>
    <w:rsid w:val="00283B73"/>
    <w:rsid w:val="00284421"/>
    <w:rsid w:val="00284BD7"/>
    <w:rsid w:val="00286636"/>
    <w:rsid w:val="002876FB"/>
    <w:rsid w:val="00287899"/>
    <w:rsid w:val="002910C3"/>
    <w:rsid w:val="00292660"/>
    <w:rsid w:val="00292C77"/>
    <w:rsid w:val="00293D39"/>
    <w:rsid w:val="002944DA"/>
    <w:rsid w:val="002961ED"/>
    <w:rsid w:val="0029645F"/>
    <w:rsid w:val="00296A96"/>
    <w:rsid w:val="00296F40"/>
    <w:rsid w:val="002972C6"/>
    <w:rsid w:val="002A006B"/>
    <w:rsid w:val="002A0AE1"/>
    <w:rsid w:val="002A57C2"/>
    <w:rsid w:val="002A66B8"/>
    <w:rsid w:val="002A6E2C"/>
    <w:rsid w:val="002A76C9"/>
    <w:rsid w:val="002B0AE7"/>
    <w:rsid w:val="002B180E"/>
    <w:rsid w:val="002B4882"/>
    <w:rsid w:val="002B4F85"/>
    <w:rsid w:val="002C29C8"/>
    <w:rsid w:val="002C3580"/>
    <w:rsid w:val="002C3A7C"/>
    <w:rsid w:val="002C6E66"/>
    <w:rsid w:val="002C7004"/>
    <w:rsid w:val="002D5646"/>
    <w:rsid w:val="002D68AB"/>
    <w:rsid w:val="002E0070"/>
    <w:rsid w:val="002E162E"/>
    <w:rsid w:val="002E23C1"/>
    <w:rsid w:val="002E5FD3"/>
    <w:rsid w:val="002E7C46"/>
    <w:rsid w:val="002F03AE"/>
    <w:rsid w:val="002F33D3"/>
    <w:rsid w:val="002F3A43"/>
    <w:rsid w:val="002F5933"/>
    <w:rsid w:val="002F6101"/>
    <w:rsid w:val="002F746C"/>
    <w:rsid w:val="002F78C1"/>
    <w:rsid w:val="00301DA5"/>
    <w:rsid w:val="00302018"/>
    <w:rsid w:val="00303F01"/>
    <w:rsid w:val="003053EC"/>
    <w:rsid w:val="00316283"/>
    <w:rsid w:val="00316E26"/>
    <w:rsid w:val="00317861"/>
    <w:rsid w:val="00317A5E"/>
    <w:rsid w:val="00320970"/>
    <w:rsid w:val="00320FA2"/>
    <w:rsid w:val="00321D54"/>
    <w:rsid w:val="00322C54"/>
    <w:rsid w:val="00325155"/>
    <w:rsid w:val="0032674A"/>
    <w:rsid w:val="00326A3C"/>
    <w:rsid w:val="003270BC"/>
    <w:rsid w:val="0032723B"/>
    <w:rsid w:val="00327E45"/>
    <w:rsid w:val="00331A94"/>
    <w:rsid w:val="00333377"/>
    <w:rsid w:val="00333709"/>
    <w:rsid w:val="003337C7"/>
    <w:rsid w:val="003344E0"/>
    <w:rsid w:val="00335404"/>
    <w:rsid w:val="00335A6D"/>
    <w:rsid w:val="00337DC4"/>
    <w:rsid w:val="003402FC"/>
    <w:rsid w:val="00340CFD"/>
    <w:rsid w:val="00341556"/>
    <w:rsid w:val="0034491B"/>
    <w:rsid w:val="003459F0"/>
    <w:rsid w:val="0034655D"/>
    <w:rsid w:val="003472B8"/>
    <w:rsid w:val="003477E8"/>
    <w:rsid w:val="00347EFC"/>
    <w:rsid w:val="003523E7"/>
    <w:rsid w:val="003532B7"/>
    <w:rsid w:val="003555FC"/>
    <w:rsid w:val="00355631"/>
    <w:rsid w:val="00355980"/>
    <w:rsid w:val="00357B1C"/>
    <w:rsid w:val="00360F99"/>
    <w:rsid w:val="003612E6"/>
    <w:rsid w:val="00361AE4"/>
    <w:rsid w:val="00362AE4"/>
    <w:rsid w:val="0036696D"/>
    <w:rsid w:val="00370386"/>
    <w:rsid w:val="00371570"/>
    <w:rsid w:val="00371F1E"/>
    <w:rsid w:val="00374172"/>
    <w:rsid w:val="0038092D"/>
    <w:rsid w:val="00380D06"/>
    <w:rsid w:val="0038668E"/>
    <w:rsid w:val="003908A5"/>
    <w:rsid w:val="00391A3A"/>
    <w:rsid w:val="0039240C"/>
    <w:rsid w:val="00393A12"/>
    <w:rsid w:val="003940DE"/>
    <w:rsid w:val="00394398"/>
    <w:rsid w:val="00395405"/>
    <w:rsid w:val="003A1120"/>
    <w:rsid w:val="003A67EC"/>
    <w:rsid w:val="003A6DF9"/>
    <w:rsid w:val="003B1D90"/>
    <w:rsid w:val="003B3385"/>
    <w:rsid w:val="003B3486"/>
    <w:rsid w:val="003B3668"/>
    <w:rsid w:val="003B405E"/>
    <w:rsid w:val="003B436A"/>
    <w:rsid w:val="003B71E8"/>
    <w:rsid w:val="003C0AA5"/>
    <w:rsid w:val="003C17D4"/>
    <w:rsid w:val="003C3EDC"/>
    <w:rsid w:val="003C7164"/>
    <w:rsid w:val="003C743A"/>
    <w:rsid w:val="003D00B7"/>
    <w:rsid w:val="003D3B8B"/>
    <w:rsid w:val="003D4087"/>
    <w:rsid w:val="003D6192"/>
    <w:rsid w:val="003E13BC"/>
    <w:rsid w:val="003E3554"/>
    <w:rsid w:val="003E5C87"/>
    <w:rsid w:val="003E5F21"/>
    <w:rsid w:val="003E6E7A"/>
    <w:rsid w:val="003E6E9B"/>
    <w:rsid w:val="003E7DBA"/>
    <w:rsid w:val="003F0764"/>
    <w:rsid w:val="003F1CCD"/>
    <w:rsid w:val="003F2046"/>
    <w:rsid w:val="003F2C21"/>
    <w:rsid w:val="003F4AD4"/>
    <w:rsid w:val="003F5272"/>
    <w:rsid w:val="00400CBC"/>
    <w:rsid w:val="004010F9"/>
    <w:rsid w:val="004025E6"/>
    <w:rsid w:val="004027C8"/>
    <w:rsid w:val="0040337B"/>
    <w:rsid w:val="0040475E"/>
    <w:rsid w:val="00406A73"/>
    <w:rsid w:val="00410B76"/>
    <w:rsid w:val="00415A80"/>
    <w:rsid w:val="0041710F"/>
    <w:rsid w:val="0042006A"/>
    <w:rsid w:val="004220D3"/>
    <w:rsid w:val="004222F4"/>
    <w:rsid w:val="00422910"/>
    <w:rsid w:val="0042393B"/>
    <w:rsid w:val="00427FEC"/>
    <w:rsid w:val="00430093"/>
    <w:rsid w:val="004305E4"/>
    <w:rsid w:val="00430F75"/>
    <w:rsid w:val="004322F6"/>
    <w:rsid w:val="004324AA"/>
    <w:rsid w:val="004339CE"/>
    <w:rsid w:val="00435C15"/>
    <w:rsid w:val="004419A3"/>
    <w:rsid w:val="00441FB5"/>
    <w:rsid w:val="00442CE3"/>
    <w:rsid w:val="00442F92"/>
    <w:rsid w:val="00443B7C"/>
    <w:rsid w:val="00443C9C"/>
    <w:rsid w:val="004477C6"/>
    <w:rsid w:val="00454F2F"/>
    <w:rsid w:val="004603C8"/>
    <w:rsid w:val="00464552"/>
    <w:rsid w:val="00470F9E"/>
    <w:rsid w:val="0047167B"/>
    <w:rsid w:val="00474448"/>
    <w:rsid w:val="00474EDB"/>
    <w:rsid w:val="00476DE3"/>
    <w:rsid w:val="00476F4E"/>
    <w:rsid w:val="0047720F"/>
    <w:rsid w:val="00480871"/>
    <w:rsid w:val="00481903"/>
    <w:rsid w:val="0048247D"/>
    <w:rsid w:val="00483BD2"/>
    <w:rsid w:val="004844DC"/>
    <w:rsid w:val="00484AC8"/>
    <w:rsid w:val="00484DAC"/>
    <w:rsid w:val="004864AB"/>
    <w:rsid w:val="0048703B"/>
    <w:rsid w:val="00487867"/>
    <w:rsid w:val="0049108F"/>
    <w:rsid w:val="0049171F"/>
    <w:rsid w:val="00491F0B"/>
    <w:rsid w:val="00493EBC"/>
    <w:rsid w:val="00494F23"/>
    <w:rsid w:val="004A0958"/>
    <w:rsid w:val="004A1CAD"/>
    <w:rsid w:val="004A3135"/>
    <w:rsid w:val="004A5139"/>
    <w:rsid w:val="004A7E96"/>
    <w:rsid w:val="004B11BC"/>
    <w:rsid w:val="004B4A2E"/>
    <w:rsid w:val="004B6B87"/>
    <w:rsid w:val="004B7391"/>
    <w:rsid w:val="004C0CC0"/>
    <w:rsid w:val="004C221A"/>
    <w:rsid w:val="004C2EB8"/>
    <w:rsid w:val="004C42CD"/>
    <w:rsid w:val="004C49F4"/>
    <w:rsid w:val="004C57BD"/>
    <w:rsid w:val="004C7F18"/>
    <w:rsid w:val="004D04A7"/>
    <w:rsid w:val="004D1B01"/>
    <w:rsid w:val="004D29D7"/>
    <w:rsid w:val="004D317E"/>
    <w:rsid w:val="004D5B63"/>
    <w:rsid w:val="004D600E"/>
    <w:rsid w:val="004D65DF"/>
    <w:rsid w:val="004E5C78"/>
    <w:rsid w:val="004E6A87"/>
    <w:rsid w:val="004E74EF"/>
    <w:rsid w:val="004F02B8"/>
    <w:rsid w:val="004F16A2"/>
    <w:rsid w:val="004F2330"/>
    <w:rsid w:val="004F4DEC"/>
    <w:rsid w:val="004F7205"/>
    <w:rsid w:val="004F77FB"/>
    <w:rsid w:val="00500055"/>
    <w:rsid w:val="00500C16"/>
    <w:rsid w:val="00500FBF"/>
    <w:rsid w:val="005012E4"/>
    <w:rsid w:val="005042B0"/>
    <w:rsid w:val="005042D7"/>
    <w:rsid w:val="00505594"/>
    <w:rsid w:val="00505837"/>
    <w:rsid w:val="005078F7"/>
    <w:rsid w:val="0051004F"/>
    <w:rsid w:val="0051066B"/>
    <w:rsid w:val="005211F9"/>
    <w:rsid w:val="00521DE1"/>
    <w:rsid w:val="005223E9"/>
    <w:rsid w:val="00522C18"/>
    <w:rsid w:val="00523176"/>
    <w:rsid w:val="00526970"/>
    <w:rsid w:val="0052763C"/>
    <w:rsid w:val="00530B03"/>
    <w:rsid w:val="0053157F"/>
    <w:rsid w:val="0053268E"/>
    <w:rsid w:val="00535066"/>
    <w:rsid w:val="0053512C"/>
    <w:rsid w:val="00537A20"/>
    <w:rsid w:val="0054451C"/>
    <w:rsid w:val="00544F93"/>
    <w:rsid w:val="005465F4"/>
    <w:rsid w:val="0055002D"/>
    <w:rsid w:val="00550842"/>
    <w:rsid w:val="00550BEE"/>
    <w:rsid w:val="00550BF9"/>
    <w:rsid w:val="00550F82"/>
    <w:rsid w:val="00551620"/>
    <w:rsid w:val="00551891"/>
    <w:rsid w:val="00552498"/>
    <w:rsid w:val="00553D33"/>
    <w:rsid w:val="005548AE"/>
    <w:rsid w:val="005549F5"/>
    <w:rsid w:val="00555045"/>
    <w:rsid w:val="00556409"/>
    <w:rsid w:val="00561236"/>
    <w:rsid w:val="00563A91"/>
    <w:rsid w:val="005651A1"/>
    <w:rsid w:val="00565CC1"/>
    <w:rsid w:val="00566945"/>
    <w:rsid w:val="005702B9"/>
    <w:rsid w:val="00570F7C"/>
    <w:rsid w:val="00572270"/>
    <w:rsid w:val="005729E0"/>
    <w:rsid w:val="00573C01"/>
    <w:rsid w:val="00573FB6"/>
    <w:rsid w:val="00574214"/>
    <w:rsid w:val="00582D08"/>
    <w:rsid w:val="00583310"/>
    <w:rsid w:val="00583EB8"/>
    <w:rsid w:val="0058603B"/>
    <w:rsid w:val="00587246"/>
    <w:rsid w:val="00587DC9"/>
    <w:rsid w:val="00591954"/>
    <w:rsid w:val="00591A97"/>
    <w:rsid w:val="00592AF3"/>
    <w:rsid w:val="00593E5D"/>
    <w:rsid w:val="00594306"/>
    <w:rsid w:val="005955B2"/>
    <w:rsid w:val="005971F9"/>
    <w:rsid w:val="005A076B"/>
    <w:rsid w:val="005A23CF"/>
    <w:rsid w:val="005A3FF7"/>
    <w:rsid w:val="005A6323"/>
    <w:rsid w:val="005A6857"/>
    <w:rsid w:val="005B19C7"/>
    <w:rsid w:val="005B31B1"/>
    <w:rsid w:val="005B34E4"/>
    <w:rsid w:val="005B7783"/>
    <w:rsid w:val="005C0528"/>
    <w:rsid w:val="005C2EB3"/>
    <w:rsid w:val="005C4C67"/>
    <w:rsid w:val="005C4EA7"/>
    <w:rsid w:val="005C4F05"/>
    <w:rsid w:val="005C5425"/>
    <w:rsid w:val="005C67BF"/>
    <w:rsid w:val="005C7AC1"/>
    <w:rsid w:val="005D0D68"/>
    <w:rsid w:val="005D1017"/>
    <w:rsid w:val="005D1772"/>
    <w:rsid w:val="005D2111"/>
    <w:rsid w:val="005D2FAB"/>
    <w:rsid w:val="005D381E"/>
    <w:rsid w:val="005D3C49"/>
    <w:rsid w:val="005D5413"/>
    <w:rsid w:val="005D5625"/>
    <w:rsid w:val="005D7A87"/>
    <w:rsid w:val="005E07BB"/>
    <w:rsid w:val="005E1C2A"/>
    <w:rsid w:val="005E1D3C"/>
    <w:rsid w:val="005E25A7"/>
    <w:rsid w:val="005E324D"/>
    <w:rsid w:val="005E6243"/>
    <w:rsid w:val="005E6F4B"/>
    <w:rsid w:val="005E6FDB"/>
    <w:rsid w:val="005E714A"/>
    <w:rsid w:val="005E76DA"/>
    <w:rsid w:val="005E7AF1"/>
    <w:rsid w:val="005F1219"/>
    <w:rsid w:val="005F1E8E"/>
    <w:rsid w:val="005F2DC5"/>
    <w:rsid w:val="005F5627"/>
    <w:rsid w:val="00600865"/>
    <w:rsid w:val="00612DEE"/>
    <w:rsid w:val="00615221"/>
    <w:rsid w:val="0061643B"/>
    <w:rsid w:val="00616B17"/>
    <w:rsid w:val="00617E75"/>
    <w:rsid w:val="0062064D"/>
    <w:rsid w:val="00621F7B"/>
    <w:rsid w:val="0062239B"/>
    <w:rsid w:val="00623585"/>
    <w:rsid w:val="00623B66"/>
    <w:rsid w:val="00624289"/>
    <w:rsid w:val="00624AF5"/>
    <w:rsid w:val="00624F4E"/>
    <w:rsid w:val="00626DEA"/>
    <w:rsid w:val="00632A70"/>
    <w:rsid w:val="00637A81"/>
    <w:rsid w:val="00640F3A"/>
    <w:rsid w:val="00642A3B"/>
    <w:rsid w:val="00642D91"/>
    <w:rsid w:val="00643CF0"/>
    <w:rsid w:val="00645BD8"/>
    <w:rsid w:val="00645E0C"/>
    <w:rsid w:val="00646F31"/>
    <w:rsid w:val="00651092"/>
    <w:rsid w:val="006517FE"/>
    <w:rsid w:val="00652CA3"/>
    <w:rsid w:val="00654214"/>
    <w:rsid w:val="00657106"/>
    <w:rsid w:val="006571EF"/>
    <w:rsid w:val="00660599"/>
    <w:rsid w:val="00660DAF"/>
    <w:rsid w:val="00662800"/>
    <w:rsid w:val="00663EBC"/>
    <w:rsid w:val="00666506"/>
    <w:rsid w:val="00667A75"/>
    <w:rsid w:val="00667E62"/>
    <w:rsid w:val="006706C1"/>
    <w:rsid w:val="0067115A"/>
    <w:rsid w:val="00672291"/>
    <w:rsid w:val="00674675"/>
    <w:rsid w:val="0067722C"/>
    <w:rsid w:val="00677723"/>
    <w:rsid w:val="00677B53"/>
    <w:rsid w:val="006804B3"/>
    <w:rsid w:val="006804F3"/>
    <w:rsid w:val="00680CC9"/>
    <w:rsid w:val="00682454"/>
    <w:rsid w:val="006867D9"/>
    <w:rsid w:val="00687C33"/>
    <w:rsid w:val="00690007"/>
    <w:rsid w:val="00690D38"/>
    <w:rsid w:val="0069163D"/>
    <w:rsid w:val="00692747"/>
    <w:rsid w:val="00693421"/>
    <w:rsid w:val="0069362C"/>
    <w:rsid w:val="006966C2"/>
    <w:rsid w:val="00697B62"/>
    <w:rsid w:val="006A010E"/>
    <w:rsid w:val="006A1523"/>
    <w:rsid w:val="006A2201"/>
    <w:rsid w:val="006A5413"/>
    <w:rsid w:val="006A5D7C"/>
    <w:rsid w:val="006A6DA2"/>
    <w:rsid w:val="006B1A13"/>
    <w:rsid w:val="006B27AC"/>
    <w:rsid w:val="006B3A7D"/>
    <w:rsid w:val="006B42ED"/>
    <w:rsid w:val="006B758B"/>
    <w:rsid w:val="006C071D"/>
    <w:rsid w:val="006C17D7"/>
    <w:rsid w:val="006C2C41"/>
    <w:rsid w:val="006C3009"/>
    <w:rsid w:val="006C7248"/>
    <w:rsid w:val="006D0090"/>
    <w:rsid w:val="006D00CD"/>
    <w:rsid w:val="006D1D71"/>
    <w:rsid w:val="006D1E46"/>
    <w:rsid w:val="006D2F82"/>
    <w:rsid w:val="006D3294"/>
    <w:rsid w:val="006D4153"/>
    <w:rsid w:val="006E1054"/>
    <w:rsid w:val="006E2350"/>
    <w:rsid w:val="006E2C3C"/>
    <w:rsid w:val="006E3116"/>
    <w:rsid w:val="006E5E3D"/>
    <w:rsid w:val="006E6323"/>
    <w:rsid w:val="006E6F23"/>
    <w:rsid w:val="006F0169"/>
    <w:rsid w:val="006F10D8"/>
    <w:rsid w:val="006F130E"/>
    <w:rsid w:val="006F18DE"/>
    <w:rsid w:val="006F2550"/>
    <w:rsid w:val="006F493F"/>
    <w:rsid w:val="006F4BA9"/>
    <w:rsid w:val="006F5B77"/>
    <w:rsid w:val="006F5E67"/>
    <w:rsid w:val="006F7541"/>
    <w:rsid w:val="006F7659"/>
    <w:rsid w:val="007002F8"/>
    <w:rsid w:val="00700699"/>
    <w:rsid w:val="007010D3"/>
    <w:rsid w:val="007039CD"/>
    <w:rsid w:val="007042A0"/>
    <w:rsid w:val="007048F3"/>
    <w:rsid w:val="00705C83"/>
    <w:rsid w:val="007073FF"/>
    <w:rsid w:val="00707724"/>
    <w:rsid w:val="00710E9F"/>
    <w:rsid w:val="00711E92"/>
    <w:rsid w:val="00715C4D"/>
    <w:rsid w:val="007217F8"/>
    <w:rsid w:val="00721942"/>
    <w:rsid w:val="007228B9"/>
    <w:rsid w:val="00723137"/>
    <w:rsid w:val="00723EFB"/>
    <w:rsid w:val="007240E3"/>
    <w:rsid w:val="0072432D"/>
    <w:rsid w:val="00730BC3"/>
    <w:rsid w:val="00731869"/>
    <w:rsid w:val="007329D0"/>
    <w:rsid w:val="007348BB"/>
    <w:rsid w:val="00741435"/>
    <w:rsid w:val="00741E57"/>
    <w:rsid w:val="00743536"/>
    <w:rsid w:val="007455AD"/>
    <w:rsid w:val="00747299"/>
    <w:rsid w:val="00747BB6"/>
    <w:rsid w:val="00750A0F"/>
    <w:rsid w:val="00750B93"/>
    <w:rsid w:val="007542E6"/>
    <w:rsid w:val="00754A6A"/>
    <w:rsid w:val="00755248"/>
    <w:rsid w:val="0075595E"/>
    <w:rsid w:val="00755BDF"/>
    <w:rsid w:val="00755C79"/>
    <w:rsid w:val="0075644F"/>
    <w:rsid w:val="00760B26"/>
    <w:rsid w:val="00761598"/>
    <w:rsid w:val="00761E72"/>
    <w:rsid w:val="007674DE"/>
    <w:rsid w:val="00767664"/>
    <w:rsid w:val="00770ACA"/>
    <w:rsid w:val="00770BEF"/>
    <w:rsid w:val="007714CE"/>
    <w:rsid w:val="0077223B"/>
    <w:rsid w:val="007737C0"/>
    <w:rsid w:val="00774526"/>
    <w:rsid w:val="00774C22"/>
    <w:rsid w:val="00775A07"/>
    <w:rsid w:val="007766B4"/>
    <w:rsid w:val="00776E7E"/>
    <w:rsid w:val="007851E6"/>
    <w:rsid w:val="00785F9A"/>
    <w:rsid w:val="007860C2"/>
    <w:rsid w:val="00786357"/>
    <w:rsid w:val="00787099"/>
    <w:rsid w:val="00791E37"/>
    <w:rsid w:val="00792D86"/>
    <w:rsid w:val="00794B09"/>
    <w:rsid w:val="00796D26"/>
    <w:rsid w:val="007A0DED"/>
    <w:rsid w:val="007A1DB3"/>
    <w:rsid w:val="007A38CB"/>
    <w:rsid w:val="007A3D5A"/>
    <w:rsid w:val="007B0671"/>
    <w:rsid w:val="007B0693"/>
    <w:rsid w:val="007B09BD"/>
    <w:rsid w:val="007B0CFC"/>
    <w:rsid w:val="007B0DB3"/>
    <w:rsid w:val="007B1D91"/>
    <w:rsid w:val="007B2C80"/>
    <w:rsid w:val="007B4037"/>
    <w:rsid w:val="007C05F6"/>
    <w:rsid w:val="007C0E75"/>
    <w:rsid w:val="007C1AC0"/>
    <w:rsid w:val="007C2B04"/>
    <w:rsid w:val="007C59F2"/>
    <w:rsid w:val="007C6057"/>
    <w:rsid w:val="007C6A74"/>
    <w:rsid w:val="007C7065"/>
    <w:rsid w:val="007D12BE"/>
    <w:rsid w:val="007D1355"/>
    <w:rsid w:val="007E08D0"/>
    <w:rsid w:val="007E119F"/>
    <w:rsid w:val="007E1B08"/>
    <w:rsid w:val="007E2294"/>
    <w:rsid w:val="007E24DB"/>
    <w:rsid w:val="007E27E9"/>
    <w:rsid w:val="007E2B1F"/>
    <w:rsid w:val="007E2F10"/>
    <w:rsid w:val="007E316F"/>
    <w:rsid w:val="007E3B32"/>
    <w:rsid w:val="007E3CA4"/>
    <w:rsid w:val="007E4906"/>
    <w:rsid w:val="007E5CA1"/>
    <w:rsid w:val="007E6223"/>
    <w:rsid w:val="007F0834"/>
    <w:rsid w:val="007F0B78"/>
    <w:rsid w:val="007F309B"/>
    <w:rsid w:val="007F334A"/>
    <w:rsid w:val="007F5675"/>
    <w:rsid w:val="007F576F"/>
    <w:rsid w:val="007F7543"/>
    <w:rsid w:val="00800FD3"/>
    <w:rsid w:val="0080311E"/>
    <w:rsid w:val="00803596"/>
    <w:rsid w:val="00804328"/>
    <w:rsid w:val="00805573"/>
    <w:rsid w:val="00806373"/>
    <w:rsid w:val="008068EA"/>
    <w:rsid w:val="008143FB"/>
    <w:rsid w:val="00815D65"/>
    <w:rsid w:val="008201E6"/>
    <w:rsid w:val="00823E40"/>
    <w:rsid w:val="0082532D"/>
    <w:rsid w:val="008325F0"/>
    <w:rsid w:val="00834763"/>
    <w:rsid w:val="0083784D"/>
    <w:rsid w:val="0084040F"/>
    <w:rsid w:val="00840599"/>
    <w:rsid w:val="00840608"/>
    <w:rsid w:val="00840D88"/>
    <w:rsid w:val="00841CA3"/>
    <w:rsid w:val="008421B2"/>
    <w:rsid w:val="00845C2E"/>
    <w:rsid w:val="008479F1"/>
    <w:rsid w:val="00851F3B"/>
    <w:rsid w:val="00852ABE"/>
    <w:rsid w:val="00852C84"/>
    <w:rsid w:val="008549C7"/>
    <w:rsid w:val="00854CBA"/>
    <w:rsid w:val="00855596"/>
    <w:rsid w:val="00855AD9"/>
    <w:rsid w:val="00856721"/>
    <w:rsid w:val="0086148B"/>
    <w:rsid w:val="008628DA"/>
    <w:rsid w:val="00862DCA"/>
    <w:rsid w:val="008644C6"/>
    <w:rsid w:val="008664FE"/>
    <w:rsid w:val="008665C3"/>
    <w:rsid w:val="008719BB"/>
    <w:rsid w:val="00873A77"/>
    <w:rsid w:val="00875210"/>
    <w:rsid w:val="008778FA"/>
    <w:rsid w:val="0088105C"/>
    <w:rsid w:val="008858F5"/>
    <w:rsid w:val="00885C71"/>
    <w:rsid w:val="00886416"/>
    <w:rsid w:val="0088709B"/>
    <w:rsid w:val="00890206"/>
    <w:rsid w:val="00891F8D"/>
    <w:rsid w:val="008940ED"/>
    <w:rsid w:val="0089451A"/>
    <w:rsid w:val="008945CD"/>
    <w:rsid w:val="00895BBC"/>
    <w:rsid w:val="00895D0E"/>
    <w:rsid w:val="00896D62"/>
    <w:rsid w:val="008A06A8"/>
    <w:rsid w:val="008A198E"/>
    <w:rsid w:val="008A2281"/>
    <w:rsid w:val="008A3118"/>
    <w:rsid w:val="008A409A"/>
    <w:rsid w:val="008A5359"/>
    <w:rsid w:val="008A60F8"/>
    <w:rsid w:val="008A7312"/>
    <w:rsid w:val="008A749E"/>
    <w:rsid w:val="008B083C"/>
    <w:rsid w:val="008B0C4C"/>
    <w:rsid w:val="008B12D4"/>
    <w:rsid w:val="008B70DE"/>
    <w:rsid w:val="008B7A26"/>
    <w:rsid w:val="008C08CF"/>
    <w:rsid w:val="008C1293"/>
    <w:rsid w:val="008C18C4"/>
    <w:rsid w:val="008C72C3"/>
    <w:rsid w:val="008D1459"/>
    <w:rsid w:val="008D148A"/>
    <w:rsid w:val="008D14F4"/>
    <w:rsid w:val="008D1920"/>
    <w:rsid w:val="008D2B83"/>
    <w:rsid w:val="008D32DE"/>
    <w:rsid w:val="008D6134"/>
    <w:rsid w:val="008E119B"/>
    <w:rsid w:val="008E1728"/>
    <w:rsid w:val="008E44DF"/>
    <w:rsid w:val="008E52FD"/>
    <w:rsid w:val="008E6264"/>
    <w:rsid w:val="008F0952"/>
    <w:rsid w:val="008F1013"/>
    <w:rsid w:val="008F1EB2"/>
    <w:rsid w:val="008F35E5"/>
    <w:rsid w:val="008F43EC"/>
    <w:rsid w:val="008F598A"/>
    <w:rsid w:val="008F6731"/>
    <w:rsid w:val="00900616"/>
    <w:rsid w:val="00900C90"/>
    <w:rsid w:val="00903A8F"/>
    <w:rsid w:val="0090413F"/>
    <w:rsid w:val="00904D0E"/>
    <w:rsid w:val="00905A69"/>
    <w:rsid w:val="00905DFA"/>
    <w:rsid w:val="00911482"/>
    <w:rsid w:val="009122C6"/>
    <w:rsid w:val="009128E3"/>
    <w:rsid w:val="00914754"/>
    <w:rsid w:val="00914ED9"/>
    <w:rsid w:val="009167D2"/>
    <w:rsid w:val="009167F7"/>
    <w:rsid w:val="00917956"/>
    <w:rsid w:val="00917A42"/>
    <w:rsid w:val="00917F26"/>
    <w:rsid w:val="009213F4"/>
    <w:rsid w:val="009220CF"/>
    <w:rsid w:val="00923123"/>
    <w:rsid w:val="0092326F"/>
    <w:rsid w:val="0092347D"/>
    <w:rsid w:val="009241BC"/>
    <w:rsid w:val="0092537F"/>
    <w:rsid w:val="00925BB9"/>
    <w:rsid w:val="00925C95"/>
    <w:rsid w:val="00927C1D"/>
    <w:rsid w:val="0093278B"/>
    <w:rsid w:val="00932CD8"/>
    <w:rsid w:val="009335F1"/>
    <w:rsid w:val="009358B9"/>
    <w:rsid w:val="00935FD2"/>
    <w:rsid w:val="00936EDD"/>
    <w:rsid w:val="00937E72"/>
    <w:rsid w:val="0094218A"/>
    <w:rsid w:val="00942CC7"/>
    <w:rsid w:val="00944833"/>
    <w:rsid w:val="00944A7E"/>
    <w:rsid w:val="009458B1"/>
    <w:rsid w:val="0094777A"/>
    <w:rsid w:val="0094792B"/>
    <w:rsid w:val="00950313"/>
    <w:rsid w:val="00952AD4"/>
    <w:rsid w:val="009541CB"/>
    <w:rsid w:val="009548B7"/>
    <w:rsid w:val="00956B96"/>
    <w:rsid w:val="00956D40"/>
    <w:rsid w:val="00956D68"/>
    <w:rsid w:val="0095733E"/>
    <w:rsid w:val="009605A0"/>
    <w:rsid w:val="0096079A"/>
    <w:rsid w:val="00961782"/>
    <w:rsid w:val="00961B10"/>
    <w:rsid w:val="00964B3E"/>
    <w:rsid w:val="0096599D"/>
    <w:rsid w:val="009665B6"/>
    <w:rsid w:val="0096691D"/>
    <w:rsid w:val="00971155"/>
    <w:rsid w:val="00972A6B"/>
    <w:rsid w:val="00974415"/>
    <w:rsid w:val="00975E51"/>
    <w:rsid w:val="00976929"/>
    <w:rsid w:val="00981A78"/>
    <w:rsid w:val="00981B7D"/>
    <w:rsid w:val="009827B7"/>
    <w:rsid w:val="009834F2"/>
    <w:rsid w:val="00984B09"/>
    <w:rsid w:val="009850B1"/>
    <w:rsid w:val="00985467"/>
    <w:rsid w:val="0099083E"/>
    <w:rsid w:val="009912CB"/>
    <w:rsid w:val="00993523"/>
    <w:rsid w:val="009941CE"/>
    <w:rsid w:val="00994400"/>
    <w:rsid w:val="00995EF7"/>
    <w:rsid w:val="00997131"/>
    <w:rsid w:val="009A274E"/>
    <w:rsid w:val="009A2A6F"/>
    <w:rsid w:val="009A2D27"/>
    <w:rsid w:val="009A3E05"/>
    <w:rsid w:val="009B1B50"/>
    <w:rsid w:val="009B6D99"/>
    <w:rsid w:val="009B7431"/>
    <w:rsid w:val="009C0830"/>
    <w:rsid w:val="009C09B7"/>
    <w:rsid w:val="009C3A6F"/>
    <w:rsid w:val="009C4BB0"/>
    <w:rsid w:val="009C4E83"/>
    <w:rsid w:val="009C55D0"/>
    <w:rsid w:val="009C6209"/>
    <w:rsid w:val="009C6BF1"/>
    <w:rsid w:val="009D0150"/>
    <w:rsid w:val="009D0BD8"/>
    <w:rsid w:val="009D1484"/>
    <w:rsid w:val="009D14FE"/>
    <w:rsid w:val="009D1F2C"/>
    <w:rsid w:val="009D2A0A"/>
    <w:rsid w:val="009D3C17"/>
    <w:rsid w:val="009D4147"/>
    <w:rsid w:val="009D41A8"/>
    <w:rsid w:val="009D59A8"/>
    <w:rsid w:val="009D5F3A"/>
    <w:rsid w:val="009D7559"/>
    <w:rsid w:val="009D7CC3"/>
    <w:rsid w:val="009D7FE3"/>
    <w:rsid w:val="009E3061"/>
    <w:rsid w:val="009E6101"/>
    <w:rsid w:val="009E681C"/>
    <w:rsid w:val="009F00F2"/>
    <w:rsid w:val="009F1885"/>
    <w:rsid w:val="009F3B1F"/>
    <w:rsid w:val="009F61A1"/>
    <w:rsid w:val="009F6ECD"/>
    <w:rsid w:val="00A01106"/>
    <w:rsid w:val="00A01679"/>
    <w:rsid w:val="00A116EC"/>
    <w:rsid w:val="00A13D0D"/>
    <w:rsid w:val="00A147FB"/>
    <w:rsid w:val="00A14987"/>
    <w:rsid w:val="00A15DE2"/>
    <w:rsid w:val="00A15E2E"/>
    <w:rsid w:val="00A164B5"/>
    <w:rsid w:val="00A169D0"/>
    <w:rsid w:val="00A17558"/>
    <w:rsid w:val="00A20D5E"/>
    <w:rsid w:val="00A21707"/>
    <w:rsid w:val="00A25F76"/>
    <w:rsid w:val="00A267F6"/>
    <w:rsid w:val="00A270D2"/>
    <w:rsid w:val="00A310FB"/>
    <w:rsid w:val="00A3130F"/>
    <w:rsid w:val="00A3701D"/>
    <w:rsid w:val="00A37774"/>
    <w:rsid w:val="00A4187B"/>
    <w:rsid w:val="00A41AD6"/>
    <w:rsid w:val="00A41CEF"/>
    <w:rsid w:val="00A4418E"/>
    <w:rsid w:val="00A45BA8"/>
    <w:rsid w:val="00A47879"/>
    <w:rsid w:val="00A50631"/>
    <w:rsid w:val="00A54708"/>
    <w:rsid w:val="00A54C0D"/>
    <w:rsid w:val="00A551A9"/>
    <w:rsid w:val="00A558BD"/>
    <w:rsid w:val="00A5639A"/>
    <w:rsid w:val="00A571A1"/>
    <w:rsid w:val="00A60A94"/>
    <w:rsid w:val="00A61A97"/>
    <w:rsid w:val="00A62BE8"/>
    <w:rsid w:val="00A63728"/>
    <w:rsid w:val="00A64E9D"/>
    <w:rsid w:val="00A700D6"/>
    <w:rsid w:val="00A74E6F"/>
    <w:rsid w:val="00A76148"/>
    <w:rsid w:val="00A7619A"/>
    <w:rsid w:val="00A77442"/>
    <w:rsid w:val="00A77EE0"/>
    <w:rsid w:val="00A80344"/>
    <w:rsid w:val="00A80A41"/>
    <w:rsid w:val="00A85442"/>
    <w:rsid w:val="00A85D20"/>
    <w:rsid w:val="00A85E60"/>
    <w:rsid w:val="00A85ED2"/>
    <w:rsid w:val="00A86970"/>
    <w:rsid w:val="00A873D9"/>
    <w:rsid w:val="00A910D5"/>
    <w:rsid w:val="00A91B51"/>
    <w:rsid w:val="00A94339"/>
    <w:rsid w:val="00A94360"/>
    <w:rsid w:val="00A97D33"/>
    <w:rsid w:val="00AA0DDC"/>
    <w:rsid w:val="00AA2362"/>
    <w:rsid w:val="00AA3642"/>
    <w:rsid w:val="00AA4474"/>
    <w:rsid w:val="00AA67BA"/>
    <w:rsid w:val="00AB037D"/>
    <w:rsid w:val="00AB22DD"/>
    <w:rsid w:val="00AB250E"/>
    <w:rsid w:val="00AB3524"/>
    <w:rsid w:val="00AB45C5"/>
    <w:rsid w:val="00AB4E0D"/>
    <w:rsid w:val="00AB519E"/>
    <w:rsid w:val="00AB554F"/>
    <w:rsid w:val="00AB68AE"/>
    <w:rsid w:val="00AB7813"/>
    <w:rsid w:val="00AC1193"/>
    <w:rsid w:val="00AC15EC"/>
    <w:rsid w:val="00AC3A29"/>
    <w:rsid w:val="00AC411D"/>
    <w:rsid w:val="00AC4FA3"/>
    <w:rsid w:val="00AC746F"/>
    <w:rsid w:val="00AC7A6C"/>
    <w:rsid w:val="00AD0220"/>
    <w:rsid w:val="00AD0F7C"/>
    <w:rsid w:val="00AD1568"/>
    <w:rsid w:val="00AD3FDA"/>
    <w:rsid w:val="00AD5186"/>
    <w:rsid w:val="00AD6294"/>
    <w:rsid w:val="00AD6B60"/>
    <w:rsid w:val="00AE2FBD"/>
    <w:rsid w:val="00AE4B6C"/>
    <w:rsid w:val="00AE4E19"/>
    <w:rsid w:val="00AF11F3"/>
    <w:rsid w:val="00AF191C"/>
    <w:rsid w:val="00AF1A9F"/>
    <w:rsid w:val="00AF1BB6"/>
    <w:rsid w:val="00AF1D33"/>
    <w:rsid w:val="00AF478E"/>
    <w:rsid w:val="00AF5804"/>
    <w:rsid w:val="00AF71A2"/>
    <w:rsid w:val="00AF7C45"/>
    <w:rsid w:val="00AF7EB0"/>
    <w:rsid w:val="00B0175E"/>
    <w:rsid w:val="00B02545"/>
    <w:rsid w:val="00B0273B"/>
    <w:rsid w:val="00B038B8"/>
    <w:rsid w:val="00B058E3"/>
    <w:rsid w:val="00B06EB4"/>
    <w:rsid w:val="00B076ED"/>
    <w:rsid w:val="00B10041"/>
    <w:rsid w:val="00B11792"/>
    <w:rsid w:val="00B11E72"/>
    <w:rsid w:val="00B12162"/>
    <w:rsid w:val="00B1355E"/>
    <w:rsid w:val="00B13AFF"/>
    <w:rsid w:val="00B1497F"/>
    <w:rsid w:val="00B15FB1"/>
    <w:rsid w:val="00B164FF"/>
    <w:rsid w:val="00B21386"/>
    <w:rsid w:val="00B22B49"/>
    <w:rsid w:val="00B2529C"/>
    <w:rsid w:val="00B2607A"/>
    <w:rsid w:val="00B2681C"/>
    <w:rsid w:val="00B27206"/>
    <w:rsid w:val="00B316B0"/>
    <w:rsid w:val="00B32CDD"/>
    <w:rsid w:val="00B346CF"/>
    <w:rsid w:val="00B349FE"/>
    <w:rsid w:val="00B35604"/>
    <w:rsid w:val="00B4024B"/>
    <w:rsid w:val="00B438AE"/>
    <w:rsid w:val="00B47C0F"/>
    <w:rsid w:val="00B50174"/>
    <w:rsid w:val="00B50BA9"/>
    <w:rsid w:val="00B5146F"/>
    <w:rsid w:val="00B543CC"/>
    <w:rsid w:val="00B55CF0"/>
    <w:rsid w:val="00B56EE4"/>
    <w:rsid w:val="00B57D7F"/>
    <w:rsid w:val="00B57EDE"/>
    <w:rsid w:val="00B57F1B"/>
    <w:rsid w:val="00B60B55"/>
    <w:rsid w:val="00B63116"/>
    <w:rsid w:val="00B6438A"/>
    <w:rsid w:val="00B64E83"/>
    <w:rsid w:val="00B655F1"/>
    <w:rsid w:val="00B65645"/>
    <w:rsid w:val="00B6629A"/>
    <w:rsid w:val="00B67A55"/>
    <w:rsid w:val="00B67A98"/>
    <w:rsid w:val="00B714C4"/>
    <w:rsid w:val="00B714FB"/>
    <w:rsid w:val="00B7307C"/>
    <w:rsid w:val="00B73567"/>
    <w:rsid w:val="00B7580F"/>
    <w:rsid w:val="00B814A1"/>
    <w:rsid w:val="00B82FCB"/>
    <w:rsid w:val="00B84B55"/>
    <w:rsid w:val="00B863C9"/>
    <w:rsid w:val="00B86AAA"/>
    <w:rsid w:val="00B8786E"/>
    <w:rsid w:val="00B87AF4"/>
    <w:rsid w:val="00B906BA"/>
    <w:rsid w:val="00B91D16"/>
    <w:rsid w:val="00B91D1E"/>
    <w:rsid w:val="00B9201B"/>
    <w:rsid w:val="00B92345"/>
    <w:rsid w:val="00B927B0"/>
    <w:rsid w:val="00B928E5"/>
    <w:rsid w:val="00B933CB"/>
    <w:rsid w:val="00B951ED"/>
    <w:rsid w:val="00B964BC"/>
    <w:rsid w:val="00BA0148"/>
    <w:rsid w:val="00BA2BB9"/>
    <w:rsid w:val="00BA32F6"/>
    <w:rsid w:val="00BA379E"/>
    <w:rsid w:val="00BA66E9"/>
    <w:rsid w:val="00BA73A4"/>
    <w:rsid w:val="00BA782E"/>
    <w:rsid w:val="00BA7FDF"/>
    <w:rsid w:val="00BB08DD"/>
    <w:rsid w:val="00BB199E"/>
    <w:rsid w:val="00BB4CB9"/>
    <w:rsid w:val="00BB5503"/>
    <w:rsid w:val="00BB5AC2"/>
    <w:rsid w:val="00BB767F"/>
    <w:rsid w:val="00BC0A10"/>
    <w:rsid w:val="00BC1984"/>
    <w:rsid w:val="00BC29CE"/>
    <w:rsid w:val="00BC2F88"/>
    <w:rsid w:val="00BC4210"/>
    <w:rsid w:val="00BC45BC"/>
    <w:rsid w:val="00BC5E85"/>
    <w:rsid w:val="00BC6C8F"/>
    <w:rsid w:val="00BC6DB7"/>
    <w:rsid w:val="00BC6F8E"/>
    <w:rsid w:val="00BC7D9B"/>
    <w:rsid w:val="00BD4130"/>
    <w:rsid w:val="00BD5040"/>
    <w:rsid w:val="00BD5B28"/>
    <w:rsid w:val="00BD7B06"/>
    <w:rsid w:val="00BE31A1"/>
    <w:rsid w:val="00BE4157"/>
    <w:rsid w:val="00BE64BD"/>
    <w:rsid w:val="00BE701F"/>
    <w:rsid w:val="00BE7383"/>
    <w:rsid w:val="00BE738A"/>
    <w:rsid w:val="00BE75BB"/>
    <w:rsid w:val="00BE7631"/>
    <w:rsid w:val="00BF0A76"/>
    <w:rsid w:val="00BF0BB7"/>
    <w:rsid w:val="00BF480A"/>
    <w:rsid w:val="00BF57AC"/>
    <w:rsid w:val="00BF780A"/>
    <w:rsid w:val="00C00957"/>
    <w:rsid w:val="00C02043"/>
    <w:rsid w:val="00C02110"/>
    <w:rsid w:val="00C02607"/>
    <w:rsid w:val="00C0599A"/>
    <w:rsid w:val="00C10F58"/>
    <w:rsid w:val="00C132C7"/>
    <w:rsid w:val="00C13CDF"/>
    <w:rsid w:val="00C148E6"/>
    <w:rsid w:val="00C1550D"/>
    <w:rsid w:val="00C16934"/>
    <w:rsid w:val="00C17E5D"/>
    <w:rsid w:val="00C206B1"/>
    <w:rsid w:val="00C209E5"/>
    <w:rsid w:val="00C20D4C"/>
    <w:rsid w:val="00C22287"/>
    <w:rsid w:val="00C228D2"/>
    <w:rsid w:val="00C231EC"/>
    <w:rsid w:val="00C23FB1"/>
    <w:rsid w:val="00C24927"/>
    <w:rsid w:val="00C24DCD"/>
    <w:rsid w:val="00C26451"/>
    <w:rsid w:val="00C27EB3"/>
    <w:rsid w:val="00C30947"/>
    <w:rsid w:val="00C30F41"/>
    <w:rsid w:val="00C35E91"/>
    <w:rsid w:val="00C364EE"/>
    <w:rsid w:val="00C409D5"/>
    <w:rsid w:val="00C40A99"/>
    <w:rsid w:val="00C42F5C"/>
    <w:rsid w:val="00C45248"/>
    <w:rsid w:val="00C47347"/>
    <w:rsid w:val="00C5008A"/>
    <w:rsid w:val="00C505C9"/>
    <w:rsid w:val="00C51B52"/>
    <w:rsid w:val="00C53D62"/>
    <w:rsid w:val="00C54D5A"/>
    <w:rsid w:val="00C564AD"/>
    <w:rsid w:val="00C57A14"/>
    <w:rsid w:val="00C57B74"/>
    <w:rsid w:val="00C60655"/>
    <w:rsid w:val="00C61106"/>
    <w:rsid w:val="00C612B8"/>
    <w:rsid w:val="00C6365F"/>
    <w:rsid w:val="00C63677"/>
    <w:rsid w:val="00C64F1A"/>
    <w:rsid w:val="00C65126"/>
    <w:rsid w:val="00C65422"/>
    <w:rsid w:val="00C66073"/>
    <w:rsid w:val="00C72034"/>
    <w:rsid w:val="00C764CF"/>
    <w:rsid w:val="00C76669"/>
    <w:rsid w:val="00C813A9"/>
    <w:rsid w:val="00C816E3"/>
    <w:rsid w:val="00C8189A"/>
    <w:rsid w:val="00C82F2A"/>
    <w:rsid w:val="00C8376B"/>
    <w:rsid w:val="00C83789"/>
    <w:rsid w:val="00C846D2"/>
    <w:rsid w:val="00C87893"/>
    <w:rsid w:val="00C92E77"/>
    <w:rsid w:val="00C93185"/>
    <w:rsid w:val="00C939FE"/>
    <w:rsid w:val="00C93EC1"/>
    <w:rsid w:val="00C943AD"/>
    <w:rsid w:val="00CA090B"/>
    <w:rsid w:val="00CA3577"/>
    <w:rsid w:val="00CA45B9"/>
    <w:rsid w:val="00CA4B00"/>
    <w:rsid w:val="00CA6206"/>
    <w:rsid w:val="00CA6226"/>
    <w:rsid w:val="00CA77E1"/>
    <w:rsid w:val="00CB0572"/>
    <w:rsid w:val="00CB0831"/>
    <w:rsid w:val="00CB1FFA"/>
    <w:rsid w:val="00CB2CB0"/>
    <w:rsid w:val="00CB404A"/>
    <w:rsid w:val="00CB4401"/>
    <w:rsid w:val="00CB483D"/>
    <w:rsid w:val="00CB6817"/>
    <w:rsid w:val="00CB6FEA"/>
    <w:rsid w:val="00CC0B79"/>
    <w:rsid w:val="00CC1222"/>
    <w:rsid w:val="00CC1506"/>
    <w:rsid w:val="00CC1907"/>
    <w:rsid w:val="00CC251C"/>
    <w:rsid w:val="00CC46D4"/>
    <w:rsid w:val="00CC5326"/>
    <w:rsid w:val="00CC62E6"/>
    <w:rsid w:val="00CC79AE"/>
    <w:rsid w:val="00CD34E5"/>
    <w:rsid w:val="00CD3653"/>
    <w:rsid w:val="00CD37E7"/>
    <w:rsid w:val="00CD4308"/>
    <w:rsid w:val="00CD690B"/>
    <w:rsid w:val="00CD79AA"/>
    <w:rsid w:val="00CE4671"/>
    <w:rsid w:val="00CE4970"/>
    <w:rsid w:val="00CE5A0E"/>
    <w:rsid w:val="00CE678A"/>
    <w:rsid w:val="00CE6A85"/>
    <w:rsid w:val="00CE705A"/>
    <w:rsid w:val="00CF5EB7"/>
    <w:rsid w:val="00CF5FDE"/>
    <w:rsid w:val="00CF7CC5"/>
    <w:rsid w:val="00CF7E52"/>
    <w:rsid w:val="00CF7FD0"/>
    <w:rsid w:val="00D03C4F"/>
    <w:rsid w:val="00D07B95"/>
    <w:rsid w:val="00D07E10"/>
    <w:rsid w:val="00D108E2"/>
    <w:rsid w:val="00D12522"/>
    <w:rsid w:val="00D126FF"/>
    <w:rsid w:val="00D13A09"/>
    <w:rsid w:val="00D155AF"/>
    <w:rsid w:val="00D174A7"/>
    <w:rsid w:val="00D252DF"/>
    <w:rsid w:val="00D2602D"/>
    <w:rsid w:val="00D315C8"/>
    <w:rsid w:val="00D31BD6"/>
    <w:rsid w:val="00D31EC4"/>
    <w:rsid w:val="00D322E5"/>
    <w:rsid w:val="00D3491B"/>
    <w:rsid w:val="00D34F12"/>
    <w:rsid w:val="00D36DE0"/>
    <w:rsid w:val="00D374FA"/>
    <w:rsid w:val="00D4049C"/>
    <w:rsid w:val="00D40693"/>
    <w:rsid w:val="00D41257"/>
    <w:rsid w:val="00D41F73"/>
    <w:rsid w:val="00D422A7"/>
    <w:rsid w:val="00D45744"/>
    <w:rsid w:val="00D470DF"/>
    <w:rsid w:val="00D505BD"/>
    <w:rsid w:val="00D51159"/>
    <w:rsid w:val="00D517B3"/>
    <w:rsid w:val="00D52526"/>
    <w:rsid w:val="00D52C6D"/>
    <w:rsid w:val="00D55AB6"/>
    <w:rsid w:val="00D575AB"/>
    <w:rsid w:val="00D576C8"/>
    <w:rsid w:val="00D576D4"/>
    <w:rsid w:val="00D57D66"/>
    <w:rsid w:val="00D60219"/>
    <w:rsid w:val="00D603D7"/>
    <w:rsid w:val="00D61F0E"/>
    <w:rsid w:val="00D62277"/>
    <w:rsid w:val="00D62DDA"/>
    <w:rsid w:val="00D63A04"/>
    <w:rsid w:val="00D65980"/>
    <w:rsid w:val="00D65A27"/>
    <w:rsid w:val="00D67B3C"/>
    <w:rsid w:val="00D67DBD"/>
    <w:rsid w:val="00D67FF9"/>
    <w:rsid w:val="00D7019F"/>
    <w:rsid w:val="00D70558"/>
    <w:rsid w:val="00D705E7"/>
    <w:rsid w:val="00D7214E"/>
    <w:rsid w:val="00D72EAD"/>
    <w:rsid w:val="00D74EEB"/>
    <w:rsid w:val="00D80C56"/>
    <w:rsid w:val="00D8158A"/>
    <w:rsid w:val="00D82D61"/>
    <w:rsid w:val="00D8612E"/>
    <w:rsid w:val="00D86C97"/>
    <w:rsid w:val="00D90FEA"/>
    <w:rsid w:val="00D9156A"/>
    <w:rsid w:val="00D91855"/>
    <w:rsid w:val="00D91ED0"/>
    <w:rsid w:val="00D9359E"/>
    <w:rsid w:val="00D94956"/>
    <w:rsid w:val="00D94B15"/>
    <w:rsid w:val="00D9505E"/>
    <w:rsid w:val="00D96899"/>
    <w:rsid w:val="00D96E3F"/>
    <w:rsid w:val="00DA03DE"/>
    <w:rsid w:val="00DA1C8F"/>
    <w:rsid w:val="00DA4192"/>
    <w:rsid w:val="00DA5DAD"/>
    <w:rsid w:val="00DA6697"/>
    <w:rsid w:val="00DA7208"/>
    <w:rsid w:val="00DA75D9"/>
    <w:rsid w:val="00DB165A"/>
    <w:rsid w:val="00DB298A"/>
    <w:rsid w:val="00DB38B2"/>
    <w:rsid w:val="00DB3A73"/>
    <w:rsid w:val="00DB3B42"/>
    <w:rsid w:val="00DB63C6"/>
    <w:rsid w:val="00DC2DDF"/>
    <w:rsid w:val="00DC45FF"/>
    <w:rsid w:val="00DC56F7"/>
    <w:rsid w:val="00DD0EAB"/>
    <w:rsid w:val="00DD2FFC"/>
    <w:rsid w:val="00DD3D34"/>
    <w:rsid w:val="00DD5B15"/>
    <w:rsid w:val="00DD5F19"/>
    <w:rsid w:val="00DD6716"/>
    <w:rsid w:val="00DD7B42"/>
    <w:rsid w:val="00DE06A8"/>
    <w:rsid w:val="00DE2A1D"/>
    <w:rsid w:val="00DE2B85"/>
    <w:rsid w:val="00DE5284"/>
    <w:rsid w:val="00DE7143"/>
    <w:rsid w:val="00DE7F93"/>
    <w:rsid w:val="00DF179C"/>
    <w:rsid w:val="00DF2186"/>
    <w:rsid w:val="00DF7011"/>
    <w:rsid w:val="00E00D53"/>
    <w:rsid w:val="00E01EFB"/>
    <w:rsid w:val="00E032E3"/>
    <w:rsid w:val="00E0417B"/>
    <w:rsid w:val="00E0463B"/>
    <w:rsid w:val="00E04FD5"/>
    <w:rsid w:val="00E05C67"/>
    <w:rsid w:val="00E0637D"/>
    <w:rsid w:val="00E11263"/>
    <w:rsid w:val="00E11976"/>
    <w:rsid w:val="00E13E72"/>
    <w:rsid w:val="00E14CF0"/>
    <w:rsid w:val="00E1794A"/>
    <w:rsid w:val="00E206A4"/>
    <w:rsid w:val="00E227AD"/>
    <w:rsid w:val="00E241AB"/>
    <w:rsid w:val="00E242EC"/>
    <w:rsid w:val="00E25603"/>
    <w:rsid w:val="00E2629F"/>
    <w:rsid w:val="00E275B2"/>
    <w:rsid w:val="00E31C9C"/>
    <w:rsid w:val="00E33471"/>
    <w:rsid w:val="00E340B4"/>
    <w:rsid w:val="00E344F4"/>
    <w:rsid w:val="00E34678"/>
    <w:rsid w:val="00E35E6D"/>
    <w:rsid w:val="00E37FF7"/>
    <w:rsid w:val="00E4126D"/>
    <w:rsid w:val="00E4131B"/>
    <w:rsid w:val="00E41B6A"/>
    <w:rsid w:val="00E43FF4"/>
    <w:rsid w:val="00E44F1B"/>
    <w:rsid w:val="00E45A43"/>
    <w:rsid w:val="00E52173"/>
    <w:rsid w:val="00E521E6"/>
    <w:rsid w:val="00E52D15"/>
    <w:rsid w:val="00E54CA5"/>
    <w:rsid w:val="00E56B82"/>
    <w:rsid w:val="00E575D0"/>
    <w:rsid w:val="00E601D4"/>
    <w:rsid w:val="00E60D7F"/>
    <w:rsid w:val="00E6145D"/>
    <w:rsid w:val="00E620B4"/>
    <w:rsid w:val="00E71E4B"/>
    <w:rsid w:val="00E71F1C"/>
    <w:rsid w:val="00E725AC"/>
    <w:rsid w:val="00E7359C"/>
    <w:rsid w:val="00E75C65"/>
    <w:rsid w:val="00E7649A"/>
    <w:rsid w:val="00E76B44"/>
    <w:rsid w:val="00E77963"/>
    <w:rsid w:val="00E77B34"/>
    <w:rsid w:val="00E93891"/>
    <w:rsid w:val="00E9393F"/>
    <w:rsid w:val="00E93F72"/>
    <w:rsid w:val="00E945F4"/>
    <w:rsid w:val="00E95FFD"/>
    <w:rsid w:val="00E96266"/>
    <w:rsid w:val="00E9635E"/>
    <w:rsid w:val="00E97CD7"/>
    <w:rsid w:val="00EA0695"/>
    <w:rsid w:val="00EA234E"/>
    <w:rsid w:val="00EA41AA"/>
    <w:rsid w:val="00EA59EF"/>
    <w:rsid w:val="00EA61D0"/>
    <w:rsid w:val="00EB0046"/>
    <w:rsid w:val="00EB2560"/>
    <w:rsid w:val="00EB2E5A"/>
    <w:rsid w:val="00EB4E2E"/>
    <w:rsid w:val="00EB7F52"/>
    <w:rsid w:val="00EC0C73"/>
    <w:rsid w:val="00EC20A9"/>
    <w:rsid w:val="00EC6CF3"/>
    <w:rsid w:val="00ED036C"/>
    <w:rsid w:val="00ED3142"/>
    <w:rsid w:val="00ED3881"/>
    <w:rsid w:val="00ED436F"/>
    <w:rsid w:val="00ED506E"/>
    <w:rsid w:val="00ED63C4"/>
    <w:rsid w:val="00ED687E"/>
    <w:rsid w:val="00EE471D"/>
    <w:rsid w:val="00EE4C87"/>
    <w:rsid w:val="00EE58CB"/>
    <w:rsid w:val="00EE7E89"/>
    <w:rsid w:val="00EF1080"/>
    <w:rsid w:val="00EF194E"/>
    <w:rsid w:val="00EF1BC3"/>
    <w:rsid w:val="00EF4B92"/>
    <w:rsid w:val="00EF6F35"/>
    <w:rsid w:val="00F0086D"/>
    <w:rsid w:val="00F00A1E"/>
    <w:rsid w:val="00F01932"/>
    <w:rsid w:val="00F05A18"/>
    <w:rsid w:val="00F064AD"/>
    <w:rsid w:val="00F06ECC"/>
    <w:rsid w:val="00F07AF5"/>
    <w:rsid w:val="00F1005A"/>
    <w:rsid w:val="00F110A1"/>
    <w:rsid w:val="00F12D4E"/>
    <w:rsid w:val="00F13DDD"/>
    <w:rsid w:val="00F14BFD"/>
    <w:rsid w:val="00F15CEB"/>
    <w:rsid w:val="00F17889"/>
    <w:rsid w:val="00F20505"/>
    <w:rsid w:val="00F21240"/>
    <w:rsid w:val="00F22016"/>
    <w:rsid w:val="00F22965"/>
    <w:rsid w:val="00F22A67"/>
    <w:rsid w:val="00F22D4A"/>
    <w:rsid w:val="00F23CCB"/>
    <w:rsid w:val="00F23F64"/>
    <w:rsid w:val="00F252D7"/>
    <w:rsid w:val="00F2534A"/>
    <w:rsid w:val="00F2592B"/>
    <w:rsid w:val="00F2731B"/>
    <w:rsid w:val="00F27E79"/>
    <w:rsid w:val="00F30BB0"/>
    <w:rsid w:val="00F34337"/>
    <w:rsid w:val="00F406A1"/>
    <w:rsid w:val="00F418B0"/>
    <w:rsid w:val="00F44739"/>
    <w:rsid w:val="00F448A5"/>
    <w:rsid w:val="00F458E3"/>
    <w:rsid w:val="00F46009"/>
    <w:rsid w:val="00F464C1"/>
    <w:rsid w:val="00F50602"/>
    <w:rsid w:val="00F5109F"/>
    <w:rsid w:val="00F51932"/>
    <w:rsid w:val="00F51944"/>
    <w:rsid w:val="00F51A20"/>
    <w:rsid w:val="00F532FA"/>
    <w:rsid w:val="00F5642E"/>
    <w:rsid w:val="00F56C62"/>
    <w:rsid w:val="00F56CBB"/>
    <w:rsid w:val="00F600A7"/>
    <w:rsid w:val="00F601FE"/>
    <w:rsid w:val="00F60CA9"/>
    <w:rsid w:val="00F62444"/>
    <w:rsid w:val="00F62C3E"/>
    <w:rsid w:val="00F637F2"/>
    <w:rsid w:val="00F66B74"/>
    <w:rsid w:val="00F66D61"/>
    <w:rsid w:val="00F71F59"/>
    <w:rsid w:val="00F748C7"/>
    <w:rsid w:val="00F74FEC"/>
    <w:rsid w:val="00F76178"/>
    <w:rsid w:val="00F77E34"/>
    <w:rsid w:val="00F81428"/>
    <w:rsid w:val="00F82200"/>
    <w:rsid w:val="00F862FF"/>
    <w:rsid w:val="00F86538"/>
    <w:rsid w:val="00F87980"/>
    <w:rsid w:val="00F90A83"/>
    <w:rsid w:val="00F921C5"/>
    <w:rsid w:val="00F92271"/>
    <w:rsid w:val="00F9509A"/>
    <w:rsid w:val="00F96085"/>
    <w:rsid w:val="00F96252"/>
    <w:rsid w:val="00F96AA8"/>
    <w:rsid w:val="00FA4320"/>
    <w:rsid w:val="00FA550E"/>
    <w:rsid w:val="00FB2677"/>
    <w:rsid w:val="00FB2CA5"/>
    <w:rsid w:val="00FB2E0D"/>
    <w:rsid w:val="00FB42E2"/>
    <w:rsid w:val="00FB4AA3"/>
    <w:rsid w:val="00FB4BED"/>
    <w:rsid w:val="00FB56A1"/>
    <w:rsid w:val="00FB6B8B"/>
    <w:rsid w:val="00FB7D0B"/>
    <w:rsid w:val="00FC08F9"/>
    <w:rsid w:val="00FC188C"/>
    <w:rsid w:val="00FC227F"/>
    <w:rsid w:val="00FC31E6"/>
    <w:rsid w:val="00FC6F4B"/>
    <w:rsid w:val="00FC7862"/>
    <w:rsid w:val="00FC7926"/>
    <w:rsid w:val="00FD0046"/>
    <w:rsid w:val="00FD76E5"/>
    <w:rsid w:val="00FD7AFF"/>
    <w:rsid w:val="00FE0DCA"/>
    <w:rsid w:val="00FE0F82"/>
    <w:rsid w:val="00FE1068"/>
    <w:rsid w:val="00FE1299"/>
    <w:rsid w:val="00FE28C2"/>
    <w:rsid w:val="00FE2BA3"/>
    <w:rsid w:val="00FE2FE3"/>
    <w:rsid w:val="00FE3806"/>
    <w:rsid w:val="00FE50DB"/>
    <w:rsid w:val="00FE58BB"/>
    <w:rsid w:val="00FE6DE0"/>
    <w:rsid w:val="00FE772F"/>
    <w:rsid w:val="00FF0714"/>
    <w:rsid w:val="00FF0CD7"/>
    <w:rsid w:val="00FF1101"/>
    <w:rsid w:val="00FF18B6"/>
    <w:rsid w:val="00FF3FDA"/>
    <w:rsid w:val="00FF4084"/>
    <w:rsid w:val="00FF41FB"/>
    <w:rsid w:val="00FF420D"/>
    <w:rsid w:val="00FF50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1"/>
    <w:rsid w:val="00B4024B"/>
    <w:pPr>
      <w:widowControl w:val="0"/>
      <w:jc w:val="both"/>
    </w:pPr>
    <w:rPr>
      <w:kern w:val="2"/>
      <w:sz w:val="21"/>
      <w:szCs w:val="22"/>
    </w:rPr>
  </w:style>
  <w:style w:type="paragraph" w:styleId="11">
    <w:name w:val="heading 1"/>
    <w:aliases w:val="一,H1,PIM 1,h1"/>
    <w:basedOn w:val="a0"/>
    <w:next w:val="a0"/>
    <w:link w:val="1Char"/>
    <w:qFormat/>
    <w:rsid w:val="00125370"/>
    <w:pPr>
      <w:keepNext/>
      <w:numPr>
        <w:numId w:val="1"/>
      </w:numPr>
      <w:jc w:val="left"/>
      <w:outlineLvl w:val="0"/>
    </w:pPr>
    <w:rPr>
      <w:rFonts w:ascii="宋体" w:hAnsi="宋体"/>
      <w:b/>
      <w:kern w:val="0"/>
      <w:sz w:val="28"/>
      <w:szCs w:val="20"/>
    </w:rPr>
  </w:style>
  <w:style w:type="paragraph" w:styleId="2">
    <w:name w:val="heading 2"/>
    <w:aliases w:val="PIM2,H2,Heading 2 Hidden,Heading 2 CCBS,heading 2,Titre3,HD2,sect 1.2,H21,sect 1.21,H22,sect 1.22,H211,sect 1.211,H23,sect 1.23,H212,sect 1.212,h2,第一章 标题 2,DO,ISO1,Underrubrik1,prop2,UNDERRUBRIK 1-2,2,Level 2 Head,L2,2nd level,Header 2,l2,H24"/>
    <w:basedOn w:val="a0"/>
    <w:next w:val="a0"/>
    <w:link w:val="2Char"/>
    <w:qFormat/>
    <w:rsid w:val="00125370"/>
    <w:pPr>
      <w:keepNext/>
      <w:numPr>
        <w:ilvl w:val="1"/>
        <w:numId w:val="1"/>
      </w:numPr>
      <w:spacing w:line="312" w:lineRule="auto"/>
      <w:jc w:val="left"/>
      <w:outlineLvl w:val="1"/>
    </w:pPr>
    <w:rPr>
      <w:rFonts w:ascii="Times New Roman" w:hAnsi="Times New Roman"/>
      <w:kern w:val="0"/>
      <w:szCs w:val="20"/>
      <w:u w:val="single"/>
    </w:rPr>
  </w:style>
  <w:style w:type="paragraph" w:styleId="3">
    <w:name w:val="heading 3"/>
    <w:aliases w:val="第二层条,第三层,h3,H3,1.1.1 标题 3,l3,CT,3,h4,Heading 3 - old,3rd level,sect1.2.3,Level 3 Head,Fab-3,BOD 0,level_3,PIM 3,Bold Head,bh,heading 3,标题 4.1.1,sect1.2.31,sect1.2.32,sect1.2.311,sect1.2.33,sect1.2.312,Gliederung3,H31,H32,H33,H34,H35,H36,H37"/>
    <w:basedOn w:val="2"/>
    <w:next w:val="a1"/>
    <w:link w:val="3Char"/>
    <w:qFormat/>
    <w:rsid w:val="00125370"/>
    <w:pPr>
      <w:keepLines/>
      <w:numPr>
        <w:ilvl w:val="2"/>
      </w:numPr>
      <w:spacing w:before="240" w:line="416" w:lineRule="auto"/>
      <w:jc w:val="both"/>
      <w:outlineLvl w:val="2"/>
    </w:pPr>
    <w:rPr>
      <w:rFonts w:ascii="Arial" w:hAnsi="Arial"/>
      <w:b/>
      <w:kern w:val="2"/>
      <w:sz w:val="24"/>
      <w:u w:val="none"/>
    </w:rPr>
  </w:style>
  <w:style w:type="paragraph" w:styleId="4">
    <w:name w:val="heading 4"/>
    <w:aliases w:val="H4,H41,H42,H43,H44,H45,H46,H47,H48,H49,H410,H411,H421,H431,H441,H451,H461,H471,H481,H491,H4101,H412,H422,H432,H442,H452,H462,H472,H482,H492,H4102,H4111,H4211,H4311,H4411,H4511,H4611,H4711,H4811,H4911,H41011,H413,H423,H433,H443,H453,H463"/>
    <w:basedOn w:val="a0"/>
    <w:next w:val="a0"/>
    <w:link w:val="4Char"/>
    <w:qFormat/>
    <w:rsid w:val="00125370"/>
    <w:pPr>
      <w:keepNext/>
      <w:widowControl/>
      <w:numPr>
        <w:ilvl w:val="3"/>
        <w:numId w:val="1"/>
      </w:numPr>
      <w:spacing w:before="240" w:after="60"/>
      <w:jc w:val="left"/>
      <w:outlineLvl w:val="3"/>
    </w:pPr>
    <w:rPr>
      <w:rFonts w:ascii="Arial" w:hAnsi="Arial"/>
      <w:b/>
      <w:i/>
      <w:kern w:val="0"/>
      <w:sz w:val="24"/>
      <w:szCs w:val="20"/>
      <w:lang w:eastAsia="en-US"/>
    </w:rPr>
  </w:style>
  <w:style w:type="paragraph" w:styleId="5">
    <w:name w:val="heading 5"/>
    <w:aliases w:val="H5,PIM 5,h5,Second Subheading,DO NOT USE_h5,口"/>
    <w:basedOn w:val="a0"/>
    <w:next w:val="a0"/>
    <w:link w:val="5Char"/>
    <w:qFormat/>
    <w:rsid w:val="00125370"/>
    <w:pPr>
      <w:widowControl/>
      <w:numPr>
        <w:ilvl w:val="4"/>
        <w:numId w:val="1"/>
      </w:numPr>
      <w:spacing w:before="240" w:after="60"/>
      <w:jc w:val="left"/>
      <w:outlineLvl w:val="4"/>
    </w:pPr>
    <w:rPr>
      <w:rFonts w:ascii="Arial" w:hAnsi="Arial"/>
      <w:kern w:val="0"/>
      <w:sz w:val="22"/>
      <w:szCs w:val="20"/>
      <w:lang w:eastAsia="en-US"/>
    </w:rPr>
  </w:style>
  <w:style w:type="paragraph" w:styleId="6">
    <w:name w:val="heading 6"/>
    <w:basedOn w:val="a0"/>
    <w:next w:val="a0"/>
    <w:link w:val="6Char"/>
    <w:qFormat/>
    <w:rsid w:val="00125370"/>
    <w:pPr>
      <w:widowControl/>
      <w:numPr>
        <w:ilvl w:val="5"/>
        <w:numId w:val="1"/>
      </w:numPr>
      <w:spacing w:before="240" w:after="60"/>
      <w:jc w:val="left"/>
      <w:outlineLvl w:val="5"/>
    </w:pPr>
    <w:rPr>
      <w:rFonts w:ascii="Arial" w:hAnsi="Arial"/>
      <w:i/>
      <w:kern w:val="0"/>
      <w:sz w:val="22"/>
      <w:szCs w:val="20"/>
      <w:lang w:eastAsia="en-US"/>
    </w:rPr>
  </w:style>
  <w:style w:type="paragraph" w:styleId="7">
    <w:name w:val="heading 7"/>
    <w:basedOn w:val="a0"/>
    <w:next w:val="a0"/>
    <w:link w:val="7Char"/>
    <w:qFormat/>
    <w:rsid w:val="00125370"/>
    <w:pPr>
      <w:widowControl/>
      <w:numPr>
        <w:ilvl w:val="6"/>
        <w:numId w:val="1"/>
      </w:numPr>
      <w:spacing w:before="240" w:after="60"/>
      <w:jc w:val="left"/>
      <w:outlineLvl w:val="6"/>
    </w:pPr>
    <w:rPr>
      <w:rFonts w:ascii="Arial" w:hAnsi="Arial"/>
      <w:kern w:val="0"/>
      <w:sz w:val="22"/>
      <w:szCs w:val="20"/>
      <w:lang w:eastAsia="en-US"/>
    </w:rPr>
  </w:style>
  <w:style w:type="paragraph" w:styleId="8">
    <w:name w:val="heading 8"/>
    <w:basedOn w:val="a0"/>
    <w:next w:val="a0"/>
    <w:link w:val="8Char"/>
    <w:qFormat/>
    <w:rsid w:val="00125370"/>
    <w:pPr>
      <w:widowControl/>
      <w:numPr>
        <w:ilvl w:val="7"/>
        <w:numId w:val="1"/>
      </w:numPr>
      <w:spacing w:before="240" w:after="60"/>
      <w:jc w:val="left"/>
      <w:outlineLvl w:val="7"/>
    </w:pPr>
    <w:rPr>
      <w:rFonts w:ascii="Arial" w:hAnsi="Arial"/>
      <w:i/>
      <w:kern w:val="0"/>
      <w:sz w:val="22"/>
      <w:szCs w:val="20"/>
      <w:lang w:eastAsia="en-US"/>
    </w:rPr>
  </w:style>
  <w:style w:type="paragraph" w:styleId="9">
    <w:name w:val="heading 9"/>
    <w:basedOn w:val="a0"/>
    <w:next w:val="a0"/>
    <w:link w:val="9Char"/>
    <w:qFormat/>
    <w:rsid w:val="00125370"/>
    <w:pPr>
      <w:widowControl/>
      <w:numPr>
        <w:ilvl w:val="8"/>
        <w:numId w:val="1"/>
      </w:numPr>
      <w:spacing w:before="240" w:after="60"/>
      <w:jc w:val="left"/>
      <w:outlineLvl w:val="8"/>
    </w:pPr>
    <w:rPr>
      <w:rFonts w:ascii="Arial" w:hAnsi="Arial"/>
      <w:b/>
      <w:i/>
      <w:kern w:val="0"/>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一 Char,H1 Char,PIM 1 Char,h1 Char"/>
    <w:basedOn w:val="a2"/>
    <w:link w:val="11"/>
    <w:rsid w:val="00125370"/>
    <w:rPr>
      <w:rFonts w:ascii="宋体" w:hAnsi="宋体"/>
      <w:b/>
      <w:sz w:val="28"/>
    </w:rPr>
  </w:style>
  <w:style w:type="character" w:customStyle="1" w:styleId="2Char">
    <w:name w:val="标题 2 Char"/>
    <w:aliases w:val="PIM2 Char,H2 Char,Heading 2 Hidden Char,Heading 2 CCBS Char,heading 2 Char,Titre3 Char,HD2 Char,sect 1.2 Char,H21 Char,sect 1.21 Char,H22 Char,sect 1.22 Char,H211 Char,sect 1.211 Char,H23 Char,sect 1.23 Char,H212 Char,sect 1.212 Char,h2 Char"/>
    <w:basedOn w:val="a2"/>
    <w:link w:val="2"/>
    <w:rsid w:val="00125370"/>
    <w:rPr>
      <w:rFonts w:ascii="Times New Roman" w:hAnsi="Times New Roman"/>
      <w:sz w:val="21"/>
      <w:u w:val="single"/>
    </w:rPr>
  </w:style>
  <w:style w:type="character" w:customStyle="1" w:styleId="3Char">
    <w:name w:val="标题 3 Char"/>
    <w:aliases w:val="第二层条 Char,第三层 Char,h3 Char,H3 Char,1.1.1 标题 3 Char,l3 Char,CT Char,3 Char,h4 Char,Heading 3 - old Char,3rd level Char,sect1.2.3 Char,Level 3 Head Char,Fab-3 Char,BOD 0 Char,level_3 Char,PIM 3 Char,Bold Head Char,bh Char,heading 3 Char,H31 Char"/>
    <w:basedOn w:val="a2"/>
    <w:link w:val="3"/>
    <w:rsid w:val="00125370"/>
    <w:rPr>
      <w:rFonts w:ascii="Arial" w:hAnsi="Arial"/>
      <w:b/>
      <w:kern w:val="2"/>
      <w:sz w:val="24"/>
    </w:rPr>
  </w:style>
  <w:style w:type="character" w:customStyle="1" w:styleId="4Char">
    <w:name w:val="标题 4 Char"/>
    <w:aliases w:val="H4 Char,H41 Char,H42 Char,H43 Char,H44 Char,H45 Char,H46 Char,H47 Char,H48 Char,H49 Char,H410 Char,H411 Char,H421 Char,H431 Char,H441 Char,H451 Char,H461 Char,H471 Char,H481 Char,H491 Char,H4101 Char,H412 Char,H422 Char,H432 Char,H442 Char"/>
    <w:basedOn w:val="a2"/>
    <w:link w:val="4"/>
    <w:rsid w:val="00125370"/>
    <w:rPr>
      <w:rFonts w:ascii="Arial" w:hAnsi="Arial"/>
      <w:b/>
      <w:i/>
      <w:sz w:val="24"/>
      <w:lang w:eastAsia="en-US"/>
    </w:rPr>
  </w:style>
  <w:style w:type="character" w:customStyle="1" w:styleId="5Char">
    <w:name w:val="标题 5 Char"/>
    <w:aliases w:val="H5 Char,PIM 5 Char,h5 Char,Second Subheading Char,DO NOT USE_h5 Char,口 Char"/>
    <w:basedOn w:val="a2"/>
    <w:link w:val="5"/>
    <w:rsid w:val="00125370"/>
    <w:rPr>
      <w:rFonts w:ascii="Arial" w:hAnsi="Arial"/>
      <w:sz w:val="22"/>
      <w:lang w:eastAsia="en-US"/>
    </w:rPr>
  </w:style>
  <w:style w:type="character" w:customStyle="1" w:styleId="6Char">
    <w:name w:val="标题 6 Char"/>
    <w:basedOn w:val="a2"/>
    <w:link w:val="6"/>
    <w:rsid w:val="00125370"/>
    <w:rPr>
      <w:rFonts w:ascii="Arial" w:hAnsi="Arial"/>
      <w:i/>
      <w:sz w:val="22"/>
      <w:lang w:eastAsia="en-US"/>
    </w:rPr>
  </w:style>
  <w:style w:type="character" w:customStyle="1" w:styleId="7Char">
    <w:name w:val="标题 7 Char"/>
    <w:basedOn w:val="a2"/>
    <w:link w:val="7"/>
    <w:rsid w:val="00125370"/>
    <w:rPr>
      <w:rFonts w:ascii="Arial" w:hAnsi="Arial"/>
      <w:sz w:val="22"/>
      <w:lang w:eastAsia="en-US"/>
    </w:rPr>
  </w:style>
  <w:style w:type="character" w:customStyle="1" w:styleId="8Char">
    <w:name w:val="标题 8 Char"/>
    <w:basedOn w:val="a2"/>
    <w:link w:val="8"/>
    <w:rsid w:val="00125370"/>
    <w:rPr>
      <w:rFonts w:ascii="Arial" w:hAnsi="Arial"/>
      <w:i/>
      <w:sz w:val="22"/>
      <w:lang w:eastAsia="en-US"/>
    </w:rPr>
  </w:style>
  <w:style w:type="character" w:customStyle="1" w:styleId="9Char">
    <w:name w:val="标题 9 Char"/>
    <w:basedOn w:val="a2"/>
    <w:link w:val="9"/>
    <w:rsid w:val="00125370"/>
    <w:rPr>
      <w:rFonts w:ascii="Arial" w:hAnsi="Arial"/>
      <w:b/>
      <w:i/>
      <w:sz w:val="18"/>
      <w:lang w:eastAsia="en-US"/>
    </w:rPr>
  </w:style>
  <w:style w:type="paragraph" w:styleId="a5">
    <w:name w:val="footer"/>
    <w:basedOn w:val="a0"/>
    <w:link w:val="Char"/>
    <w:rsid w:val="00125370"/>
    <w:pPr>
      <w:tabs>
        <w:tab w:val="center" w:pos="4153"/>
        <w:tab w:val="right" w:pos="8306"/>
      </w:tabs>
      <w:snapToGrid w:val="0"/>
      <w:jc w:val="left"/>
    </w:pPr>
    <w:rPr>
      <w:rFonts w:ascii="Times New Roman" w:hAnsi="Times New Roman"/>
      <w:sz w:val="18"/>
      <w:szCs w:val="18"/>
    </w:rPr>
  </w:style>
  <w:style w:type="character" w:customStyle="1" w:styleId="Char">
    <w:name w:val="页脚 Char"/>
    <w:basedOn w:val="a2"/>
    <w:link w:val="a5"/>
    <w:rsid w:val="00125370"/>
    <w:rPr>
      <w:rFonts w:ascii="Times New Roman" w:eastAsia="宋体" w:hAnsi="Times New Roman" w:cs="Times New Roman"/>
      <w:sz w:val="18"/>
      <w:szCs w:val="18"/>
    </w:rPr>
  </w:style>
  <w:style w:type="character" w:styleId="a6">
    <w:name w:val="page number"/>
    <w:basedOn w:val="a2"/>
    <w:rsid w:val="00125370"/>
  </w:style>
  <w:style w:type="paragraph" w:styleId="a7">
    <w:name w:val="header"/>
    <w:basedOn w:val="a0"/>
    <w:link w:val="Char0"/>
    <w:rsid w:val="00125370"/>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basedOn w:val="a2"/>
    <w:link w:val="a7"/>
    <w:rsid w:val="00125370"/>
    <w:rPr>
      <w:rFonts w:ascii="Times New Roman" w:eastAsia="宋体" w:hAnsi="Times New Roman" w:cs="Times New Roman"/>
      <w:sz w:val="18"/>
      <w:szCs w:val="18"/>
    </w:rPr>
  </w:style>
  <w:style w:type="paragraph" w:styleId="a1">
    <w:name w:val="Normal Indent"/>
    <w:aliases w:val="首行缩进,表正文,正文非缩进,正文不缩进,正文（首行缩进两字）＋行距：1.5倍行距,正文缩进 Char,正文（首行缩进两字）,正文-段前3磅,正文缩进 Char1,正文缩进 Char Char,正文缩进 Char1 Char Char,正文缩进 Char Char Char Char,正文缩进 Char1 Char Char Char Char,正文（首行缩进两字） Char Char Char Char Char,特点"/>
    <w:basedOn w:val="a0"/>
    <w:link w:val="Char2"/>
    <w:unhideWhenUsed/>
    <w:rsid w:val="00125370"/>
    <w:pPr>
      <w:ind w:firstLineChars="200" w:firstLine="420"/>
    </w:pPr>
  </w:style>
  <w:style w:type="paragraph" w:styleId="a8">
    <w:name w:val="Document Map"/>
    <w:basedOn w:val="a0"/>
    <w:link w:val="Char1"/>
    <w:uiPriority w:val="99"/>
    <w:semiHidden/>
    <w:unhideWhenUsed/>
    <w:rsid w:val="00125370"/>
    <w:rPr>
      <w:rFonts w:ascii="宋体"/>
      <w:sz w:val="18"/>
      <w:szCs w:val="18"/>
    </w:rPr>
  </w:style>
  <w:style w:type="character" w:customStyle="1" w:styleId="Char1">
    <w:name w:val="文档结构图 Char"/>
    <w:basedOn w:val="a2"/>
    <w:link w:val="a8"/>
    <w:uiPriority w:val="99"/>
    <w:semiHidden/>
    <w:rsid w:val="00125370"/>
    <w:rPr>
      <w:rFonts w:ascii="宋体" w:eastAsia="宋体"/>
      <w:sz w:val="18"/>
      <w:szCs w:val="18"/>
    </w:rPr>
  </w:style>
  <w:style w:type="paragraph" w:styleId="a9">
    <w:name w:val="List Paragraph"/>
    <w:basedOn w:val="a0"/>
    <w:uiPriority w:val="34"/>
    <w:qFormat/>
    <w:rsid w:val="00125370"/>
    <w:pPr>
      <w:ind w:firstLineChars="200" w:firstLine="420"/>
    </w:pPr>
  </w:style>
  <w:style w:type="paragraph" w:styleId="aa">
    <w:name w:val="Date"/>
    <w:basedOn w:val="a0"/>
    <w:next w:val="a0"/>
    <w:link w:val="Char3"/>
    <w:uiPriority w:val="99"/>
    <w:semiHidden/>
    <w:unhideWhenUsed/>
    <w:rsid w:val="00125370"/>
    <w:pPr>
      <w:ind w:leftChars="2500" w:left="100"/>
    </w:pPr>
  </w:style>
  <w:style w:type="character" w:customStyle="1" w:styleId="Char3">
    <w:name w:val="日期 Char"/>
    <w:basedOn w:val="a2"/>
    <w:link w:val="aa"/>
    <w:uiPriority w:val="99"/>
    <w:semiHidden/>
    <w:rsid w:val="00125370"/>
  </w:style>
  <w:style w:type="numbering" w:customStyle="1" w:styleId="10">
    <w:name w:val="样式1"/>
    <w:uiPriority w:val="99"/>
    <w:rsid w:val="007E24DB"/>
    <w:pPr>
      <w:numPr>
        <w:numId w:val="2"/>
      </w:numPr>
    </w:pPr>
  </w:style>
  <w:style w:type="paragraph" w:customStyle="1" w:styleId="Default">
    <w:name w:val="Default"/>
    <w:rsid w:val="003C743A"/>
    <w:pPr>
      <w:widowControl w:val="0"/>
      <w:autoSpaceDE w:val="0"/>
      <w:autoSpaceDN w:val="0"/>
      <w:adjustRightInd w:val="0"/>
    </w:pPr>
    <w:rPr>
      <w:rFonts w:ascii="Sim Sun" w:eastAsia="Sim Sun" w:cs="Sim Sun"/>
      <w:color w:val="000000"/>
      <w:sz w:val="24"/>
      <w:szCs w:val="24"/>
    </w:rPr>
  </w:style>
  <w:style w:type="character" w:customStyle="1" w:styleId="Char2">
    <w:name w:val="正文缩进 Char2"/>
    <w:aliases w:val="首行缩进 Char,表正文 Char,正文非缩进 Char,正文不缩进 Char,正文（首行缩进两字）＋行距：1.5倍行距 Char,正文缩进 Char Char1,正文（首行缩进两字） Char,正文-段前3磅 Char,正文缩进 Char1 Char,正文缩进 Char Char Char,正文缩进 Char1 Char Char Char,正文缩进 Char Char Char Char Char,正文缩进 Char1 Char Char Char Char Char"/>
    <w:basedOn w:val="a2"/>
    <w:link w:val="a1"/>
    <w:rsid w:val="004A0958"/>
  </w:style>
  <w:style w:type="paragraph" w:styleId="ab">
    <w:name w:val="Balloon Text"/>
    <w:basedOn w:val="a0"/>
    <w:link w:val="Char4"/>
    <w:uiPriority w:val="99"/>
    <w:semiHidden/>
    <w:unhideWhenUsed/>
    <w:rsid w:val="002F5933"/>
    <w:rPr>
      <w:sz w:val="18"/>
      <w:szCs w:val="18"/>
    </w:rPr>
  </w:style>
  <w:style w:type="character" w:customStyle="1" w:styleId="Char4">
    <w:name w:val="批注框文本 Char"/>
    <w:basedOn w:val="a2"/>
    <w:link w:val="ab"/>
    <w:uiPriority w:val="99"/>
    <w:semiHidden/>
    <w:rsid w:val="002F5933"/>
    <w:rPr>
      <w:kern w:val="2"/>
      <w:sz w:val="18"/>
      <w:szCs w:val="18"/>
    </w:rPr>
  </w:style>
  <w:style w:type="character" w:styleId="ac">
    <w:name w:val="annotation reference"/>
    <w:basedOn w:val="a2"/>
    <w:uiPriority w:val="99"/>
    <w:semiHidden/>
    <w:unhideWhenUsed/>
    <w:rsid w:val="00F064AD"/>
    <w:rPr>
      <w:sz w:val="21"/>
      <w:szCs w:val="21"/>
    </w:rPr>
  </w:style>
  <w:style w:type="paragraph" w:styleId="ad">
    <w:name w:val="annotation text"/>
    <w:basedOn w:val="a0"/>
    <w:link w:val="Char5"/>
    <w:uiPriority w:val="99"/>
    <w:semiHidden/>
    <w:unhideWhenUsed/>
    <w:rsid w:val="00F064AD"/>
    <w:pPr>
      <w:jc w:val="left"/>
    </w:pPr>
  </w:style>
  <w:style w:type="character" w:customStyle="1" w:styleId="Char5">
    <w:name w:val="批注文字 Char"/>
    <w:basedOn w:val="a2"/>
    <w:link w:val="ad"/>
    <w:uiPriority w:val="99"/>
    <w:semiHidden/>
    <w:rsid w:val="00F064AD"/>
    <w:rPr>
      <w:kern w:val="2"/>
      <w:sz w:val="21"/>
      <w:szCs w:val="22"/>
    </w:rPr>
  </w:style>
  <w:style w:type="paragraph" w:styleId="ae">
    <w:name w:val="annotation subject"/>
    <w:basedOn w:val="ad"/>
    <w:next w:val="ad"/>
    <w:link w:val="Char6"/>
    <w:uiPriority w:val="99"/>
    <w:semiHidden/>
    <w:unhideWhenUsed/>
    <w:rsid w:val="00F064AD"/>
    <w:rPr>
      <w:b/>
      <w:bCs/>
    </w:rPr>
  </w:style>
  <w:style w:type="character" w:customStyle="1" w:styleId="Char6">
    <w:name w:val="批注主题 Char"/>
    <w:basedOn w:val="Char5"/>
    <w:link w:val="ae"/>
    <w:uiPriority w:val="99"/>
    <w:semiHidden/>
    <w:rsid w:val="00F064AD"/>
    <w:rPr>
      <w:b/>
      <w:bCs/>
      <w:kern w:val="2"/>
      <w:sz w:val="21"/>
      <w:szCs w:val="22"/>
    </w:rPr>
  </w:style>
  <w:style w:type="paragraph" w:styleId="af">
    <w:name w:val="Body Text"/>
    <w:basedOn w:val="a0"/>
    <w:link w:val="Char7"/>
    <w:rsid w:val="00854CBA"/>
    <w:pPr>
      <w:spacing w:after="120"/>
    </w:pPr>
    <w:rPr>
      <w:rFonts w:ascii="Times New Roman" w:hAnsi="Times New Roman"/>
      <w:szCs w:val="20"/>
    </w:rPr>
  </w:style>
  <w:style w:type="character" w:customStyle="1" w:styleId="Char7">
    <w:name w:val="正文文本 Char"/>
    <w:basedOn w:val="a2"/>
    <w:link w:val="af"/>
    <w:rsid w:val="00854CBA"/>
    <w:rPr>
      <w:rFonts w:ascii="Times New Roman" w:hAnsi="Times New Roman"/>
      <w:kern w:val="2"/>
      <w:sz w:val="21"/>
    </w:rPr>
  </w:style>
  <w:style w:type="paragraph" w:customStyle="1" w:styleId="HText">
    <w:name w:val="H Text"/>
    <w:basedOn w:val="af"/>
    <w:rsid w:val="00594306"/>
    <w:pPr>
      <w:spacing w:after="60"/>
      <w:ind w:firstLine="475"/>
      <w:jc w:val="left"/>
    </w:pPr>
    <w:rPr>
      <w:rFonts w:ascii="Arial" w:hAnsi="Arial"/>
      <w:kern w:val="0"/>
      <w:sz w:val="24"/>
      <w:szCs w:val="24"/>
    </w:rPr>
  </w:style>
  <w:style w:type="paragraph" w:styleId="a">
    <w:name w:val="List Continue"/>
    <w:basedOn w:val="a0"/>
    <w:rsid w:val="00594306"/>
    <w:pPr>
      <w:numPr>
        <w:numId w:val="3"/>
      </w:numPr>
      <w:tabs>
        <w:tab w:val="left" w:pos="360"/>
      </w:tabs>
      <w:jc w:val="left"/>
    </w:pPr>
    <w:rPr>
      <w:rFonts w:ascii="Arial" w:hAnsi="Arial"/>
      <w:kern w:val="0"/>
      <w:sz w:val="24"/>
      <w:szCs w:val="24"/>
      <w:lang w:eastAsia="zh-TW"/>
    </w:rPr>
  </w:style>
  <w:style w:type="paragraph" w:styleId="af0">
    <w:name w:val="Normal (Web)"/>
    <w:basedOn w:val="a0"/>
    <w:uiPriority w:val="99"/>
    <w:semiHidden/>
    <w:unhideWhenUsed/>
    <w:rsid w:val="005E07BB"/>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CRVAttachmentHeading">
    <w:name w:val="CRV_Attachment_Heading"/>
    <w:basedOn w:val="11"/>
    <w:next w:val="CRVRFPLevel1"/>
    <w:link w:val="CRVAttachmentHeadingChar"/>
    <w:autoRedefine/>
    <w:qFormat/>
    <w:rsid w:val="00A60A94"/>
    <w:pPr>
      <w:pageBreakBefore/>
      <w:numPr>
        <w:numId w:val="5"/>
      </w:numPr>
      <w:spacing w:before="120" w:after="480"/>
      <w:jc w:val="center"/>
    </w:pPr>
    <w:rPr>
      <w:rFonts w:ascii="华文细黑" w:eastAsia="华文细黑" w:hAnsi="华文细黑" w:cs="Arial Unicode MS"/>
      <w:sz w:val="24"/>
    </w:rPr>
  </w:style>
  <w:style w:type="paragraph" w:customStyle="1" w:styleId="CRVRFPLevel1">
    <w:name w:val="CRV_RFP_Level1"/>
    <w:basedOn w:val="2"/>
    <w:next w:val="CRVRFPNormal"/>
    <w:link w:val="CRVRFPLevel1Char"/>
    <w:autoRedefine/>
    <w:qFormat/>
    <w:rsid w:val="00572270"/>
    <w:pPr>
      <w:numPr>
        <w:numId w:val="5"/>
      </w:numPr>
      <w:spacing w:before="80" w:after="240"/>
    </w:pPr>
    <w:rPr>
      <w:rFonts w:ascii="华文细黑" w:eastAsia="华文细黑" w:hAnsi="华文细黑" w:cs="Arial Unicode MS"/>
      <w:b/>
      <w:kern w:val="2"/>
      <w:sz w:val="22"/>
      <w:szCs w:val="24"/>
      <w:u w:val="none"/>
    </w:rPr>
  </w:style>
  <w:style w:type="character" w:customStyle="1" w:styleId="CRVAttachmentHeadingChar">
    <w:name w:val="CRV_Attachment_Heading Char"/>
    <w:basedOn w:val="1Char"/>
    <w:link w:val="CRVAttachmentHeading"/>
    <w:rsid w:val="00A60A94"/>
    <w:rPr>
      <w:rFonts w:ascii="华文细黑" w:eastAsia="华文细黑" w:hAnsi="华文细黑" w:cs="Arial Unicode MS"/>
      <w:b/>
      <w:sz w:val="24"/>
    </w:rPr>
  </w:style>
  <w:style w:type="paragraph" w:customStyle="1" w:styleId="CRVRFPNormal">
    <w:name w:val="CRV_RFP_Normal"/>
    <w:basedOn w:val="a0"/>
    <w:link w:val="CRVRFPNormalChar"/>
    <w:qFormat/>
    <w:rsid w:val="00643CF0"/>
    <w:pPr>
      <w:spacing w:after="80" w:line="264" w:lineRule="auto"/>
      <w:jc w:val="left"/>
    </w:pPr>
    <w:rPr>
      <w:rFonts w:ascii="华文细黑" w:eastAsia="华文细黑" w:hAnsi="华文细黑" w:cs="Arial Unicode MS"/>
      <w:sz w:val="22"/>
      <w:szCs w:val="24"/>
    </w:rPr>
  </w:style>
  <w:style w:type="character" w:customStyle="1" w:styleId="CRVRFPLevel1Char">
    <w:name w:val="CRV_RFP_Level1 Char"/>
    <w:basedOn w:val="1Char"/>
    <w:link w:val="CRVRFPLevel1"/>
    <w:rsid w:val="00572270"/>
    <w:rPr>
      <w:rFonts w:ascii="华文细黑" w:eastAsia="华文细黑" w:hAnsi="华文细黑" w:cs="Arial Unicode MS"/>
      <w:b/>
      <w:kern w:val="2"/>
      <w:sz w:val="22"/>
      <w:szCs w:val="24"/>
    </w:rPr>
  </w:style>
  <w:style w:type="paragraph" w:customStyle="1" w:styleId="CRVRFPLevel2">
    <w:name w:val="CRV_RFP_Level2"/>
    <w:basedOn w:val="2"/>
    <w:next w:val="CRVRFPNormal"/>
    <w:link w:val="CRVRFPLevel2Char"/>
    <w:autoRedefine/>
    <w:qFormat/>
    <w:rsid w:val="00886416"/>
    <w:pPr>
      <w:numPr>
        <w:ilvl w:val="0"/>
        <w:numId w:val="0"/>
      </w:numPr>
      <w:spacing w:before="80" w:after="80" w:line="240" w:lineRule="auto"/>
      <w:outlineLvl w:val="2"/>
    </w:pPr>
    <w:rPr>
      <w:rFonts w:ascii="华文细黑" w:eastAsia="华文细黑" w:hAnsi="华文细黑" w:cs="Arial Unicode MS"/>
      <w:b/>
      <w:kern w:val="2"/>
      <w:sz w:val="22"/>
      <w:szCs w:val="24"/>
      <w:u w:val="none"/>
    </w:rPr>
  </w:style>
  <w:style w:type="character" w:customStyle="1" w:styleId="CRVRFPNormalChar">
    <w:name w:val="CRV_RFP_Normal Char"/>
    <w:basedOn w:val="a2"/>
    <w:link w:val="CRVRFPNormal"/>
    <w:rsid w:val="00643CF0"/>
    <w:rPr>
      <w:rFonts w:ascii="华文细黑" w:eastAsia="华文细黑" w:hAnsi="华文细黑" w:cs="Arial Unicode MS"/>
      <w:kern w:val="2"/>
      <w:sz w:val="22"/>
      <w:szCs w:val="24"/>
    </w:rPr>
  </w:style>
  <w:style w:type="paragraph" w:customStyle="1" w:styleId="CRVRFPLevel3">
    <w:name w:val="CRV_RFP_Level3"/>
    <w:basedOn w:val="3"/>
    <w:next w:val="CRVRFPNormal"/>
    <w:link w:val="CRVRFPLevel3Char"/>
    <w:autoRedefine/>
    <w:qFormat/>
    <w:rsid w:val="00572270"/>
    <w:pPr>
      <w:numPr>
        <w:ilvl w:val="3"/>
        <w:numId w:val="5"/>
      </w:numPr>
      <w:spacing w:before="80" w:after="120" w:line="240" w:lineRule="auto"/>
      <w:jc w:val="left"/>
    </w:pPr>
    <w:rPr>
      <w:rFonts w:ascii="华文细黑" w:eastAsia="华文细黑" w:hAnsi="华文细黑"/>
      <w:b w:val="0"/>
      <w:sz w:val="22"/>
      <w:szCs w:val="22"/>
    </w:rPr>
  </w:style>
  <w:style w:type="character" w:customStyle="1" w:styleId="CRVRFPLevel2Char">
    <w:name w:val="CRV_RFP_Level2 Char"/>
    <w:basedOn w:val="2Char"/>
    <w:link w:val="CRVRFPLevel2"/>
    <w:rsid w:val="00886416"/>
    <w:rPr>
      <w:rFonts w:ascii="华文细黑" w:eastAsia="华文细黑" w:hAnsi="华文细黑" w:cs="Arial Unicode MS"/>
      <w:b/>
      <w:kern w:val="2"/>
      <w:sz w:val="22"/>
      <w:szCs w:val="24"/>
      <w:u w:val="single"/>
    </w:rPr>
  </w:style>
  <w:style w:type="paragraph" w:customStyle="1" w:styleId="CRVRFPBullet1">
    <w:name w:val="CRV_RFP_Bullet1"/>
    <w:basedOn w:val="a0"/>
    <w:link w:val="CRVRFPBullet1Char"/>
    <w:qFormat/>
    <w:rsid w:val="005D0D68"/>
    <w:pPr>
      <w:numPr>
        <w:ilvl w:val="1"/>
        <w:numId w:val="4"/>
      </w:numPr>
      <w:tabs>
        <w:tab w:val="clear" w:pos="840"/>
        <w:tab w:val="left" w:pos="270"/>
      </w:tabs>
      <w:spacing w:after="80"/>
      <w:ind w:left="274" w:hanging="245"/>
      <w:jc w:val="left"/>
    </w:pPr>
    <w:rPr>
      <w:rFonts w:ascii="华文细黑" w:eastAsia="华文细黑" w:hAnsi="华文细黑" w:cs="Arial Unicode MS"/>
      <w:color w:val="000000"/>
      <w:sz w:val="22"/>
      <w:szCs w:val="24"/>
    </w:rPr>
  </w:style>
  <w:style w:type="character" w:customStyle="1" w:styleId="CRVRFPLevel3Char">
    <w:name w:val="CRV_RFP_Level3 Char"/>
    <w:basedOn w:val="3Char"/>
    <w:link w:val="CRVRFPLevel3"/>
    <w:rsid w:val="00572270"/>
    <w:rPr>
      <w:rFonts w:ascii="华文细黑" w:eastAsia="华文细黑" w:hAnsi="华文细黑"/>
      <w:b w:val="0"/>
      <w:kern w:val="2"/>
      <w:sz w:val="22"/>
      <w:szCs w:val="22"/>
    </w:rPr>
  </w:style>
  <w:style w:type="table" w:styleId="af1">
    <w:name w:val="Table Grid"/>
    <w:basedOn w:val="a3"/>
    <w:uiPriority w:val="59"/>
    <w:rsid w:val="003A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VRFPBullet1Char">
    <w:name w:val="CRV_RFP_Bullet1 Char"/>
    <w:basedOn w:val="a2"/>
    <w:link w:val="CRVRFPBullet1"/>
    <w:rsid w:val="005D0D68"/>
    <w:rPr>
      <w:rFonts w:ascii="华文细黑" w:eastAsia="华文细黑" w:hAnsi="华文细黑" w:cs="Arial Unicode MS"/>
      <w:color w:val="000000"/>
      <w:kern w:val="2"/>
      <w:sz w:val="22"/>
      <w:szCs w:val="24"/>
    </w:rPr>
  </w:style>
  <w:style w:type="table" w:styleId="3-5">
    <w:name w:val="Medium Grid 3 Accent 5"/>
    <w:basedOn w:val="a3"/>
    <w:uiPriority w:val="69"/>
    <w:rsid w:val="003A6D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5">
    <w:name w:val="Light List Accent 5"/>
    <w:basedOn w:val="a3"/>
    <w:uiPriority w:val="61"/>
    <w:rsid w:val="003A6DF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RVRFPTableBullet1">
    <w:name w:val="CRV_RFP_Table_Bullet1"/>
    <w:basedOn w:val="CRVRFPNormal"/>
    <w:link w:val="CRVRFPTableBullet1Char"/>
    <w:autoRedefine/>
    <w:qFormat/>
    <w:rsid w:val="002136D8"/>
    <w:pPr>
      <w:numPr>
        <w:numId w:val="6"/>
      </w:numPr>
      <w:spacing w:after="40" w:line="240" w:lineRule="auto"/>
      <w:ind w:left="158" w:hanging="158"/>
    </w:pPr>
    <w:rPr>
      <w:bCs/>
    </w:rPr>
  </w:style>
  <w:style w:type="paragraph" w:styleId="af2">
    <w:name w:val="Revision"/>
    <w:hidden/>
    <w:uiPriority w:val="99"/>
    <w:semiHidden/>
    <w:rsid w:val="005D1772"/>
    <w:rPr>
      <w:kern w:val="2"/>
      <w:sz w:val="21"/>
      <w:szCs w:val="22"/>
    </w:rPr>
  </w:style>
  <w:style w:type="character" w:customStyle="1" w:styleId="CRVRFPTableBullet1Char">
    <w:name w:val="CRV_RFP_Table_Bullet1 Char"/>
    <w:basedOn w:val="CRVRFPNormalChar"/>
    <w:link w:val="CRVRFPTableBullet1"/>
    <w:rsid w:val="002136D8"/>
    <w:rPr>
      <w:rFonts w:ascii="华文细黑" w:eastAsia="华文细黑" w:hAnsi="华文细黑" w:cs="Arial Unicode MS"/>
      <w:bCs/>
      <w:kern w:val="2"/>
      <w:sz w:val="22"/>
      <w:szCs w:val="24"/>
    </w:rPr>
  </w:style>
  <w:style w:type="paragraph" w:customStyle="1" w:styleId="CRVRFPTableHeaderVertical">
    <w:name w:val="CRV_RFP_Table_Header_Vertical"/>
    <w:basedOn w:val="CRVRFPNormal"/>
    <w:link w:val="CRVRFPTableHeaderVerticalChar"/>
    <w:autoRedefine/>
    <w:qFormat/>
    <w:rsid w:val="00093514"/>
    <w:pPr>
      <w:ind w:left="113" w:right="113"/>
    </w:pPr>
    <w:rPr>
      <w:b/>
      <w:bCs/>
      <w:color w:val="FFFFFF" w:themeColor="background1"/>
    </w:rPr>
  </w:style>
  <w:style w:type="character" w:customStyle="1" w:styleId="CRVRFPTableHeaderVerticalChar">
    <w:name w:val="CRV_RFP_Table_Header_Vertical Char"/>
    <w:basedOn w:val="CRVRFPNormalChar"/>
    <w:link w:val="CRVRFPTableHeaderVertical"/>
    <w:rsid w:val="00093514"/>
    <w:rPr>
      <w:rFonts w:ascii="华文细黑" w:eastAsia="华文细黑" w:hAnsi="华文细黑" w:cs="Arial Unicode MS"/>
      <w:b/>
      <w:bCs/>
      <w:color w:val="FFFFFF" w:themeColor="background1"/>
      <w:kern w:val="2"/>
      <w:sz w:val="22"/>
      <w:szCs w:val="24"/>
    </w:rPr>
  </w:style>
  <w:style w:type="character" w:styleId="af3">
    <w:name w:val="Hyperlink"/>
    <w:basedOn w:val="a2"/>
    <w:uiPriority w:val="99"/>
    <w:semiHidden/>
    <w:unhideWhenUsed/>
    <w:rsid w:val="003337C7"/>
    <w:rPr>
      <w:color w:val="0000FF"/>
      <w:u w:val="single"/>
    </w:rPr>
  </w:style>
  <w:style w:type="character" w:styleId="af4">
    <w:name w:val="FollowedHyperlink"/>
    <w:basedOn w:val="a2"/>
    <w:uiPriority w:val="99"/>
    <w:semiHidden/>
    <w:unhideWhenUsed/>
    <w:rsid w:val="003337C7"/>
    <w:rPr>
      <w:color w:val="800080"/>
      <w:u w:val="single"/>
    </w:rPr>
  </w:style>
  <w:style w:type="paragraph" w:customStyle="1" w:styleId="xl64">
    <w:name w:val="xl64"/>
    <w:basedOn w:val="a0"/>
    <w:rsid w:val="003337C7"/>
    <w:pPr>
      <w:widowControl/>
      <w:spacing w:before="100" w:beforeAutospacing="1" w:after="100" w:afterAutospacing="1"/>
      <w:jc w:val="center"/>
      <w:textAlignment w:val="top"/>
    </w:pPr>
    <w:rPr>
      <w:rFonts w:ascii="微软雅黑" w:eastAsia="微软雅黑" w:hAnsi="微软雅黑"/>
      <w:kern w:val="0"/>
      <w:sz w:val="20"/>
      <w:szCs w:val="20"/>
    </w:rPr>
  </w:style>
  <w:style w:type="paragraph" w:customStyle="1" w:styleId="xl65">
    <w:name w:val="xl65"/>
    <w:basedOn w:val="a0"/>
    <w:rsid w:val="003337C7"/>
    <w:pPr>
      <w:widowControl/>
      <w:spacing w:before="100" w:beforeAutospacing="1" w:after="100" w:afterAutospacing="1"/>
      <w:jc w:val="left"/>
    </w:pPr>
    <w:rPr>
      <w:rFonts w:ascii="微软雅黑" w:eastAsia="微软雅黑" w:hAnsi="微软雅黑"/>
      <w:kern w:val="0"/>
      <w:sz w:val="20"/>
      <w:szCs w:val="20"/>
    </w:rPr>
  </w:style>
  <w:style w:type="paragraph" w:customStyle="1" w:styleId="xl66">
    <w:name w:val="xl66"/>
    <w:basedOn w:val="a0"/>
    <w:rsid w:val="003337C7"/>
    <w:pPr>
      <w:widowControl/>
      <w:spacing w:before="100" w:beforeAutospacing="1" w:after="100" w:afterAutospacing="1"/>
      <w:jc w:val="left"/>
    </w:pPr>
    <w:rPr>
      <w:rFonts w:ascii="微软雅黑" w:eastAsia="微软雅黑" w:hAnsi="微软雅黑"/>
      <w:kern w:val="0"/>
      <w:sz w:val="20"/>
      <w:szCs w:val="20"/>
    </w:rPr>
  </w:style>
  <w:style w:type="paragraph" w:customStyle="1" w:styleId="xl67">
    <w:name w:val="xl67"/>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kern w:val="0"/>
      <w:sz w:val="20"/>
      <w:szCs w:val="20"/>
    </w:rPr>
  </w:style>
  <w:style w:type="paragraph" w:customStyle="1" w:styleId="xl68">
    <w:name w:val="xl68"/>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kern w:val="0"/>
      <w:sz w:val="20"/>
      <w:szCs w:val="20"/>
    </w:rPr>
  </w:style>
  <w:style w:type="paragraph" w:customStyle="1" w:styleId="xl69">
    <w:name w:val="xl69"/>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kern w:val="0"/>
      <w:sz w:val="20"/>
      <w:szCs w:val="20"/>
    </w:rPr>
  </w:style>
  <w:style w:type="paragraph" w:customStyle="1" w:styleId="xl70">
    <w:name w:val="xl70"/>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b/>
      <w:bCs/>
      <w:kern w:val="0"/>
      <w:sz w:val="20"/>
      <w:szCs w:val="20"/>
    </w:rPr>
  </w:style>
  <w:style w:type="paragraph" w:customStyle="1" w:styleId="xl71">
    <w:name w:val="xl71"/>
    <w:basedOn w:val="a0"/>
    <w:rsid w:val="003337C7"/>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pPr>
    <w:rPr>
      <w:rFonts w:ascii="微软雅黑" w:eastAsia="微软雅黑" w:hAnsi="微软雅黑"/>
      <w:kern w:val="0"/>
      <w:sz w:val="20"/>
      <w:szCs w:val="20"/>
    </w:rPr>
  </w:style>
  <w:style w:type="paragraph" w:customStyle="1" w:styleId="xl72">
    <w:name w:val="xl72"/>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b/>
      <w:bCs/>
      <w:kern w:val="0"/>
      <w:sz w:val="20"/>
      <w:szCs w:val="20"/>
    </w:rPr>
  </w:style>
  <w:style w:type="paragraph" w:customStyle="1" w:styleId="xl73">
    <w:name w:val="xl73"/>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kern w:val="0"/>
      <w:sz w:val="20"/>
      <w:szCs w:val="20"/>
    </w:rPr>
  </w:style>
  <w:style w:type="paragraph" w:customStyle="1" w:styleId="xl74">
    <w:name w:val="xl74"/>
    <w:basedOn w:val="a0"/>
    <w:rsid w:val="003337C7"/>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textAlignment w:val="top"/>
    </w:pPr>
    <w:rPr>
      <w:rFonts w:ascii="微软雅黑" w:eastAsia="微软雅黑" w:hAnsi="微软雅黑"/>
      <w:b/>
      <w:bCs/>
      <w:color w:val="FFFFFF"/>
      <w:kern w:val="0"/>
      <w:sz w:val="20"/>
      <w:szCs w:val="20"/>
    </w:rPr>
  </w:style>
  <w:style w:type="paragraph" w:customStyle="1" w:styleId="xl75">
    <w:name w:val="xl75"/>
    <w:basedOn w:val="a0"/>
    <w:rsid w:val="003337C7"/>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textAlignment w:val="top"/>
    </w:pPr>
    <w:rPr>
      <w:rFonts w:ascii="微软雅黑" w:eastAsia="微软雅黑" w:hAnsi="微软雅黑"/>
      <w:b/>
      <w:bCs/>
      <w:color w:val="FFFFFF"/>
      <w:kern w:val="0"/>
      <w:sz w:val="20"/>
      <w:szCs w:val="20"/>
    </w:rPr>
  </w:style>
  <w:style w:type="paragraph" w:customStyle="1" w:styleId="xl76">
    <w:name w:val="xl76"/>
    <w:basedOn w:val="a0"/>
    <w:rsid w:val="003337C7"/>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textAlignment w:val="top"/>
    </w:pPr>
    <w:rPr>
      <w:rFonts w:ascii="微软雅黑" w:eastAsia="微软雅黑" w:hAnsi="微软雅黑"/>
      <w:b/>
      <w:bCs/>
      <w:color w:val="FFFFFF"/>
      <w:kern w:val="0"/>
      <w:sz w:val="20"/>
      <w:szCs w:val="20"/>
    </w:rPr>
  </w:style>
  <w:style w:type="paragraph" w:customStyle="1" w:styleId="xl77">
    <w:name w:val="xl77"/>
    <w:basedOn w:val="a0"/>
    <w:rsid w:val="003337C7"/>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textAlignment w:val="top"/>
    </w:pPr>
    <w:rPr>
      <w:rFonts w:ascii="微软雅黑" w:eastAsia="微软雅黑" w:hAnsi="微软雅黑"/>
      <w:b/>
      <w:bCs/>
      <w:color w:val="FFFFFF"/>
      <w:kern w:val="0"/>
      <w:sz w:val="20"/>
      <w:szCs w:val="20"/>
    </w:rPr>
  </w:style>
  <w:style w:type="paragraph" w:customStyle="1" w:styleId="xl78">
    <w:name w:val="xl78"/>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kern w:val="0"/>
      <w:sz w:val="20"/>
      <w:szCs w:val="20"/>
    </w:rPr>
  </w:style>
  <w:style w:type="paragraph" w:customStyle="1" w:styleId="xl79">
    <w:name w:val="xl79"/>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kern w:val="0"/>
      <w:sz w:val="20"/>
      <w:szCs w:val="20"/>
    </w:rPr>
  </w:style>
  <w:style w:type="paragraph" w:customStyle="1" w:styleId="xl80">
    <w:name w:val="xl80"/>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kern w:val="0"/>
      <w:sz w:val="20"/>
      <w:szCs w:val="20"/>
    </w:rPr>
  </w:style>
  <w:style w:type="paragraph" w:customStyle="1" w:styleId="xl81">
    <w:name w:val="xl81"/>
    <w:basedOn w:val="a0"/>
    <w:rsid w:val="003337C7"/>
    <w:pPr>
      <w:widowControl/>
      <w:spacing w:before="100" w:beforeAutospacing="1" w:after="100" w:afterAutospacing="1"/>
      <w:jc w:val="center"/>
    </w:pPr>
    <w:rPr>
      <w:rFonts w:ascii="微软雅黑" w:eastAsia="微软雅黑" w:hAnsi="微软雅黑"/>
      <w:kern w:val="0"/>
      <w:sz w:val="20"/>
      <w:szCs w:val="20"/>
    </w:rPr>
  </w:style>
  <w:style w:type="paragraph" w:customStyle="1" w:styleId="xl82">
    <w:name w:val="xl82"/>
    <w:basedOn w:val="a0"/>
    <w:rsid w:val="003337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olor w:val="FFFFFF"/>
      <w:kern w:val="0"/>
      <w:sz w:val="20"/>
      <w:szCs w:val="20"/>
    </w:rPr>
  </w:style>
  <w:style w:type="paragraph" w:customStyle="1" w:styleId="12">
    <w:name w:val="列出段落1"/>
    <w:basedOn w:val="a0"/>
    <w:uiPriority w:val="34"/>
    <w:qFormat/>
    <w:rsid w:val="00981B7D"/>
    <w:pPr>
      <w:ind w:firstLineChars="200" w:firstLine="420"/>
    </w:pPr>
    <w:rPr>
      <w:rFonts w:ascii="Times New Roman" w:hAnsi="Times New Roman"/>
      <w:szCs w:val="24"/>
    </w:rPr>
  </w:style>
  <w:style w:type="paragraph" w:styleId="1">
    <w:name w:val="toc 1"/>
    <w:basedOn w:val="a0"/>
    <w:next w:val="a0"/>
    <w:uiPriority w:val="39"/>
    <w:qFormat/>
    <w:rsid w:val="00981B7D"/>
    <w:pPr>
      <w:numPr>
        <w:ilvl w:val="1"/>
        <w:numId w:val="47"/>
      </w:numPr>
    </w:pPr>
    <w:rPr>
      <w:rFonts w:ascii="Times New Roman"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783">
      <w:bodyDiv w:val="1"/>
      <w:marLeft w:val="0"/>
      <w:marRight w:val="0"/>
      <w:marTop w:val="0"/>
      <w:marBottom w:val="0"/>
      <w:divBdr>
        <w:top w:val="none" w:sz="0" w:space="0" w:color="auto"/>
        <w:left w:val="none" w:sz="0" w:space="0" w:color="auto"/>
        <w:bottom w:val="none" w:sz="0" w:space="0" w:color="auto"/>
        <w:right w:val="none" w:sz="0" w:space="0" w:color="auto"/>
      </w:divBdr>
    </w:div>
    <w:div w:id="35938308">
      <w:bodyDiv w:val="1"/>
      <w:marLeft w:val="0"/>
      <w:marRight w:val="0"/>
      <w:marTop w:val="0"/>
      <w:marBottom w:val="0"/>
      <w:divBdr>
        <w:top w:val="none" w:sz="0" w:space="0" w:color="auto"/>
        <w:left w:val="none" w:sz="0" w:space="0" w:color="auto"/>
        <w:bottom w:val="none" w:sz="0" w:space="0" w:color="auto"/>
        <w:right w:val="none" w:sz="0" w:space="0" w:color="auto"/>
      </w:divBdr>
    </w:div>
    <w:div w:id="98569244">
      <w:bodyDiv w:val="1"/>
      <w:marLeft w:val="0"/>
      <w:marRight w:val="0"/>
      <w:marTop w:val="0"/>
      <w:marBottom w:val="0"/>
      <w:divBdr>
        <w:top w:val="none" w:sz="0" w:space="0" w:color="auto"/>
        <w:left w:val="none" w:sz="0" w:space="0" w:color="auto"/>
        <w:bottom w:val="none" w:sz="0" w:space="0" w:color="auto"/>
        <w:right w:val="none" w:sz="0" w:space="0" w:color="auto"/>
      </w:divBdr>
    </w:div>
    <w:div w:id="277956339">
      <w:bodyDiv w:val="1"/>
      <w:marLeft w:val="0"/>
      <w:marRight w:val="0"/>
      <w:marTop w:val="0"/>
      <w:marBottom w:val="0"/>
      <w:divBdr>
        <w:top w:val="none" w:sz="0" w:space="0" w:color="auto"/>
        <w:left w:val="none" w:sz="0" w:space="0" w:color="auto"/>
        <w:bottom w:val="none" w:sz="0" w:space="0" w:color="auto"/>
        <w:right w:val="none" w:sz="0" w:space="0" w:color="auto"/>
      </w:divBdr>
    </w:div>
    <w:div w:id="288634401">
      <w:bodyDiv w:val="1"/>
      <w:marLeft w:val="0"/>
      <w:marRight w:val="0"/>
      <w:marTop w:val="0"/>
      <w:marBottom w:val="0"/>
      <w:divBdr>
        <w:top w:val="none" w:sz="0" w:space="0" w:color="auto"/>
        <w:left w:val="none" w:sz="0" w:space="0" w:color="auto"/>
        <w:bottom w:val="none" w:sz="0" w:space="0" w:color="auto"/>
        <w:right w:val="none" w:sz="0" w:space="0" w:color="auto"/>
      </w:divBdr>
    </w:div>
    <w:div w:id="349841231">
      <w:bodyDiv w:val="1"/>
      <w:marLeft w:val="0"/>
      <w:marRight w:val="0"/>
      <w:marTop w:val="0"/>
      <w:marBottom w:val="0"/>
      <w:divBdr>
        <w:top w:val="none" w:sz="0" w:space="0" w:color="auto"/>
        <w:left w:val="none" w:sz="0" w:space="0" w:color="auto"/>
        <w:bottom w:val="none" w:sz="0" w:space="0" w:color="auto"/>
        <w:right w:val="none" w:sz="0" w:space="0" w:color="auto"/>
      </w:divBdr>
    </w:div>
    <w:div w:id="386101336">
      <w:bodyDiv w:val="1"/>
      <w:marLeft w:val="0"/>
      <w:marRight w:val="0"/>
      <w:marTop w:val="0"/>
      <w:marBottom w:val="0"/>
      <w:divBdr>
        <w:top w:val="none" w:sz="0" w:space="0" w:color="auto"/>
        <w:left w:val="none" w:sz="0" w:space="0" w:color="auto"/>
        <w:bottom w:val="none" w:sz="0" w:space="0" w:color="auto"/>
        <w:right w:val="none" w:sz="0" w:space="0" w:color="auto"/>
      </w:divBdr>
      <w:divsChild>
        <w:div w:id="2035302803">
          <w:marLeft w:val="274"/>
          <w:marRight w:val="0"/>
          <w:marTop w:val="0"/>
          <w:marBottom w:val="0"/>
          <w:divBdr>
            <w:top w:val="none" w:sz="0" w:space="0" w:color="auto"/>
            <w:left w:val="none" w:sz="0" w:space="0" w:color="auto"/>
            <w:bottom w:val="none" w:sz="0" w:space="0" w:color="auto"/>
            <w:right w:val="none" w:sz="0" w:space="0" w:color="auto"/>
          </w:divBdr>
        </w:div>
        <w:div w:id="948246356">
          <w:marLeft w:val="274"/>
          <w:marRight w:val="0"/>
          <w:marTop w:val="0"/>
          <w:marBottom w:val="0"/>
          <w:divBdr>
            <w:top w:val="none" w:sz="0" w:space="0" w:color="auto"/>
            <w:left w:val="none" w:sz="0" w:space="0" w:color="auto"/>
            <w:bottom w:val="none" w:sz="0" w:space="0" w:color="auto"/>
            <w:right w:val="none" w:sz="0" w:space="0" w:color="auto"/>
          </w:divBdr>
        </w:div>
        <w:div w:id="147404871">
          <w:marLeft w:val="274"/>
          <w:marRight w:val="0"/>
          <w:marTop w:val="0"/>
          <w:marBottom w:val="0"/>
          <w:divBdr>
            <w:top w:val="none" w:sz="0" w:space="0" w:color="auto"/>
            <w:left w:val="none" w:sz="0" w:space="0" w:color="auto"/>
            <w:bottom w:val="none" w:sz="0" w:space="0" w:color="auto"/>
            <w:right w:val="none" w:sz="0" w:space="0" w:color="auto"/>
          </w:divBdr>
        </w:div>
        <w:div w:id="1346176138">
          <w:marLeft w:val="274"/>
          <w:marRight w:val="0"/>
          <w:marTop w:val="0"/>
          <w:marBottom w:val="0"/>
          <w:divBdr>
            <w:top w:val="none" w:sz="0" w:space="0" w:color="auto"/>
            <w:left w:val="none" w:sz="0" w:space="0" w:color="auto"/>
            <w:bottom w:val="none" w:sz="0" w:space="0" w:color="auto"/>
            <w:right w:val="none" w:sz="0" w:space="0" w:color="auto"/>
          </w:divBdr>
        </w:div>
        <w:div w:id="1150823978">
          <w:marLeft w:val="274"/>
          <w:marRight w:val="0"/>
          <w:marTop w:val="0"/>
          <w:marBottom w:val="0"/>
          <w:divBdr>
            <w:top w:val="none" w:sz="0" w:space="0" w:color="auto"/>
            <w:left w:val="none" w:sz="0" w:space="0" w:color="auto"/>
            <w:bottom w:val="none" w:sz="0" w:space="0" w:color="auto"/>
            <w:right w:val="none" w:sz="0" w:space="0" w:color="auto"/>
          </w:divBdr>
        </w:div>
      </w:divsChild>
    </w:div>
    <w:div w:id="455830510">
      <w:bodyDiv w:val="1"/>
      <w:marLeft w:val="0"/>
      <w:marRight w:val="0"/>
      <w:marTop w:val="0"/>
      <w:marBottom w:val="0"/>
      <w:divBdr>
        <w:top w:val="none" w:sz="0" w:space="0" w:color="auto"/>
        <w:left w:val="none" w:sz="0" w:space="0" w:color="auto"/>
        <w:bottom w:val="none" w:sz="0" w:space="0" w:color="auto"/>
        <w:right w:val="none" w:sz="0" w:space="0" w:color="auto"/>
      </w:divBdr>
    </w:div>
    <w:div w:id="480778492">
      <w:bodyDiv w:val="1"/>
      <w:marLeft w:val="0"/>
      <w:marRight w:val="0"/>
      <w:marTop w:val="0"/>
      <w:marBottom w:val="0"/>
      <w:divBdr>
        <w:top w:val="none" w:sz="0" w:space="0" w:color="auto"/>
        <w:left w:val="none" w:sz="0" w:space="0" w:color="auto"/>
        <w:bottom w:val="none" w:sz="0" w:space="0" w:color="auto"/>
        <w:right w:val="none" w:sz="0" w:space="0" w:color="auto"/>
      </w:divBdr>
    </w:div>
    <w:div w:id="526988922">
      <w:bodyDiv w:val="1"/>
      <w:marLeft w:val="0"/>
      <w:marRight w:val="0"/>
      <w:marTop w:val="0"/>
      <w:marBottom w:val="0"/>
      <w:divBdr>
        <w:top w:val="none" w:sz="0" w:space="0" w:color="auto"/>
        <w:left w:val="none" w:sz="0" w:space="0" w:color="auto"/>
        <w:bottom w:val="none" w:sz="0" w:space="0" w:color="auto"/>
        <w:right w:val="none" w:sz="0" w:space="0" w:color="auto"/>
      </w:divBdr>
    </w:div>
    <w:div w:id="578828135">
      <w:bodyDiv w:val="1"/>
      <w:marLeft w:val="0"/>
      <w:marRight w:val="0"/>
      <w:marTop w:val="0"/>
      <w:marBottom w:val="0"/>
      <w:divBdr>
        <w:top w:val="none" w:sz="0" w:space="0" w:color="auto"/>
        <w:left w:val="none" w:sz="0" w:space="0" w:color="auto"/>
        <w:bottom w:val="none" w:sz="0" w:space="0" w:color="auto"/>
        <w:right w:val="none" w:sz="0" w:space="0" w:color="auto"/>
      </w:divBdr>
    </w:div>
    <w:div w:id="633801213">
      <w:bodyDiv w:val="1"/>
      <w:marLeft w:val="0"/>
      <w:marRight w:val="0"/>
      <w:marTop w:val="0"/>
      <w:marBottom w:val="0"/>
      <w:divBdr>
        <w:top w:val="none" w:sz="0" w:space="0" w:color="auto"/>
        <w:left w:val="none" w:sz="0" w:space="0" w:color="auto"/>
        <w:bottom w:val="none" w:sz="0" w:space="0" w:color="auto"/>
        <w:right w:val="none" w:sz="0" w:space="0" w:color="auto"/>
      </w:divBdr>
    </w:div>
    <w:div w:id="707876449">
      <w:bodyDiv w:val="1"/>
      <w:marLeft w:val="0"/>
      <w:marRight w:val="0"/>
      <w:marTop w:val="0"/>
      <w:marBottom w:val="0"/>
      <w:divBdr>
        <w:top w:val="none" w:sz="0" w:space="0" w:color="auto"/>
        <w:left w:val="none" w:sz="0" w:space="0" w:color="auto"/>
        <w:bottom w:val="none" w:sz="0" w:space="0" w:color="auto"/>
        <w:right w:val="none" w:sz="0" w:space="0" w:color="auto"/>
      </w:divBdr>
    </w:div>
    <w:div w:id="831331776">
      <w:bodyDiv w:val="1"/>
      <w:marLeft w:val="0"/>
      <w:marRight w:val="0"/>
      <w:marTop w:val="0"/>
      <w:marBottom w:val="0"/>
      <w:divBdr>
        <w:top w:val="none" w:sz="0" w:space="0" w:color="auto"/>
        <w:left w:val="none" w:sz="0" w:space="0" w:color="auto"/>
        <w:bottom w:val="none" w:sz="0" w:space="0" w:color="auto"/>
        <w:right w:val="none" w:sz="0" w:space="0" w:color="auto"/>
      </w:divBdr>
    </w:div>
    <w:div w:id="915556017">
      <w:bodyDiv w:val="1"/>
      <w:marLeft w:val="0"/>
      <w:marRight w:val="0"/>
      <w:marTop w:val="0"/>
      <w:marBottom w:val="0"/>
      <w:divBdr>
        <w:top w:val="none" w:sz="0" w:space="0" w:color="auto"/>
        <w:left w:val="none" w:sz="0" w:space="0" w:color="auto"/>
        <w:bottom w:val="none" w:sz="0" w:space="0" w:color="auto"/>
        <w:right w:val="none" w:sz="0" w:space="0" w:color="auto"/>
      </w:divBdr>
    </w:div>
    <w:div w:id="1007441222">
      <w:bodyDiv w:val="1"/>
      <w:marLeft w:val="0"/>
      <w:marRight w:val="0"/>
      <w:marTop w:val="0"/>
      <w:marBottom w:val="0"/>
      <w:divBdr>
        <w:top w:val="none" w:sz="0" w:space="0" w:color="auto"/>
        <w:left w:val="none" w:sz="0" w:space="0" w:color="auto"/>
        <w:bottom w:val="none" w:sz="0" w:space="0" w:color="auto"/>
        <w:right w:val="none" w:sz="0" w:space="0" w:color="auto"/>
      </w:divBdr>
    </w:div>
    <w:div w:id="1033002427">
      <w:bodyDiv w:val="1"/>
      <w:marLeft w:val="0"/>
      <w:marRight w:val="0"/>
      <w:marTop w:val="0"/>
      <w:marBottom w:val="0"/>
      <w:divBdr>
        <w:top w:val="none" w:sz="0" w:space="0" w:color="auto"/>
        <w:left w:val="none" w:sz="0" w:space="0" w:color="auto"/>
        <w:bottom w:val="none" w:sz="0" w:space="0" w:color="auto"/>
        <w:right w:val="none" w:sz="0" w:space="0" w:color="auto"/>
      </w:divBdr>
      <w:divsChild>
        <w:div w:id="1123382034">
          <w:marLeft w:val="720"/>
          <w:marRight w:val="0"/>
          <w:marTop w:val="0"/>
          <w:marBottom w:val="0"/>
          <w:divBdr>
            <w:top w:val="none" w:sz="0" w:space="0" w:color="auto"/>
            <w:left w:val="none" w:sz="0" w:space="0" w:color="auto"/>
            <w:bottom w:val="none" w:sz="0" w:space="0" w:color="auto"/>
            <w:right w:val="none" w:sz="0" w:space="0" w:color="auto"/>
          </w:divBdr>
        </w:div>
        <w:div w:id="839081444">
          <w:marLeft w:val="720"/>
          <w:marRight w:val="0"/>
          <w:marTop w:val="0"/>
          <w:marBottom w:val="0"/>
          <w:divBdr>
            <w:top w:val="none" w:sz="0" w:space="0" w:color="auto"/>
            <w:left w:val="none" w:sz="0" w:space="0" w:color="auto"/>
            <w:bottom w:val="none" w:sz="0" w:space="0" w:color="auto"/>
            <w:right w:val="none" w:sz="0" w:space="0" w:color="auto"/>
          </w:divBdr>
        </w:div>
        <w:div w:id="623192542">
          <w:marLeft w:val="720"/>
          <w:marRight w:val="0"/>
          <w:marTop w:val="0"/>
          <w:marBottom w:val="0"/>
          <w:divBdr>
            <w:top w:val="none" w:sz="0" w:space="0" w:color="auto"/>
            <w:left w:val="none" w:sz="0" w:space="0" w:color="auto"/>
            <w:bottom w:val="none" w:sz="0" w:space="0" w:color="auto"/>
            <w:right w:val="none" w:sz="0" w:space="0" w:color="auto"/>
          </w:divBdr>
        </w:div>
      </w:divsChild>
    </w:div>
    <w:div w:id="1054156473">
      <w:bodyDiv w:val="1"/>
      <w:marLeft w:val="0"/>
      <w:marRight w:val="0"/>
      <w:marTop w:val="0"/>
      <w:marBottom w:val="0"/>
      <w:divBdr>
        <w:top w:val="none" w:sz="0" w:space="0" w:color="auto"/>
        <w:left w:val="none" w:sz="0" w:space="0" w:color="auto"/>
        <w:bottom w:val="none" w:sz="0" w:space="0" w:color="auto"/>
        <w:right w:val="none" w:sz="0" w:space="0" w:color="auto"/>
      </w:divBdr>
      <w:divsChild>
        <w:div w:id="1144468177">
          <w:marLeft w:val="274"/>
          <w:marRight w:val="0"/>
          <w:marTop w:val="0"/>
          <w:marBottom w:val="60"/>
          <w:divBdr>
            <w:top w:val="none" w:sz="0" w:space="0" w:color="auto"/>
            <w:left w:val="none" w:sz="0" w:space="0" w:color="auto"/>
            <w:bottom w:val="none" w:sz="0" w:space="0" w:color="auto"/>
            <w:right w:val="none" w:sz="0" w:space="0" w:color="auto"/>
          </w:divBdr>
        </w:div>
        <w:div w:id="490409176">
          <w:marLeft w:val="274"/>
          <w:marRight w:val="0"/>
          <w:marTop w:val="0"/>
          <w:marBottom w:val="60"/>
          <w:divBdr>
            <w:top w:val="none" w:sz="0" w:space="0" w:color="auto"/>
            <w:left w:val="none" w:sz="0" w:space="0" w:color="auto"/>
            <w:bottom w:val="none" w:sz="0" w:space="0" w:color="auto"/>
            <w:right w:val="none" w:sz="0" w:space="0" w:color="auto"/>
          </w:divBdr>
        </w:div>
      </w:divsChild>
    </w:div>
    <w:div w:id="1169904292">
      <w:bodyDiv w:val="1"/>
      <w:marLeft w:val="0"/>
      <w:marRight w:val="0"/>
      <w:marTop w:val="0"/>
      <w:marBottom w:val="0"/>
      <w:divBdr>
        <w:top w:val="none" w:sz="0" w:space="0" w:color="auto"/>
        <w:left w:val="none" w:sz="0" w:space="0" w:color="auto"/>
        <w:bottom w:val="none" w:sz="0" w:space="0" w:color="auto"/>
        <w:right w:val="none" w:sz="0" w:space="0" w:color="auto"/>
      </w:divBdr>
      <w:divsChild>
        <w:div w:id="1350375060">
          <w:marLeft w:val="547"/>
          <w:marRight w:val="0"/>
          <w:marTop w:val="0"/>
          <w:marBottom w:val="0"/>
          <w:divBdr>
            <w:top w:val="none" w:sz="0" w:space="0" w:color="auto"/>
            <w:left w:val="none" w:sz="0" w:space="0" w:color="auto"/>
            <w:bottom w:val="none" w:sz="0" w:space="0" w:color="auto"/>
            <w:right w:val="none" w:sz="0" w:space="0" w:color="auto"/>
          </w:divBdr>
        </w:div>
      </w:divsChild>
    </w:div>
    <w:div w:id="1200972384">
      <w:bodyDiv w:val="1"/>
      <w:marLeft w:val="0"/>
      <w:marRight w:val="0"/>
      <w:marTop w:val="0"/>
      <w:marBottom w:val="0"/>
      <w:divBdr>
        <w:top w:val="none" w:sz="0" w:space="0" w:color="auto"/>
        <w:left w:val="none" w:sz="0" w:space="0" w:color="auto"/>
        <w:bottom w:val="none" w:sz="0" w:space="0" w:color="auto"/>
        <w:right w:val="none" w:sz="0" w:space="0" w:color="auto"/>
      </w:divBdr>
    </w:div>
    <w:div w:id="1511530341">
      <w:bodyDiv w:val="1"/>
      <w:marLeft w:val="0"/>
      <w:marRight w:val="0"/>
      <w:marTop w:val="0"/>
      <w:marBottom w:val="0"/>
      <w:divBdr>
        <w:top w:val="none" w:sz="0" w:space="0" w:color="auto"/>
        <w:left w:val="none" w:sz="0" w:space="0" w:color="auto"/>
        <w:bottom w:val="none" w:sz="0" w:space="0" w:color="auto"/>
        <w:right w:val="none" w:sz="0" w:space="0" w:color="auto"/>
      </w:divBdr>
    </w:div>
    <w:div w:id="1667633712">
      <w:bodyDiv w:val="1"/>
      <w:marLeft w:val="0"/>
      <w:marRight w:val="0"/>
      <w:marTop w:val="0"/>
      <w:marBottom w:val="0"/>
      <w:divBdr>
        <w:top w:val="none" w:sz="0" w:space="0" w:color="auto"/>
        <w:left w:val="none" w:sz="0" w:space="0" w:color="auto"/>
        <w:bottom w:val="none" w:sz="0" w:space="0" w:color="auto"/>
        <w:right w:val="none" w:sz="0" w:space="0" w:color="auto"/>
      </w:divBdr>
    </w:div>
    <w:div w:id="1779056908">
      <w:bodyDiv w:val="1"/>
      <w:marLeft w:val="0"/>
      <w:marRight w:val="0"/>
      <w:marTop w:val="0"/>
      <w:marBottom w:val="0"/>
      <w:divBdr>
        <w:top w:val="none" w:sz="0" w:space="0" w:color="auto"/>
        <w:left w:val="none" w:sz="0" w:space="0" w:color="auto"/>
        <w:bottom w:val="none" w:sz="0" w:space="0" w:color="auto"/>
        <w:right w:val="none" w:sz="0" w:space="0" w:color="auto"/>
      </w:divBdr>
      <w:divsChild>
        <w:div w:id="986789577">
          <w:marLeft w:val="274"/>
          <w:marRight w:val="0"/>
          <w:marTop w:val="0"/>
          <w:marBottom w:val="100"/>
          <w:divBdr>
            <w:top w:val="none" w:sz="0" w:space="0" w:color="auto"/>
            <w:left w:val="none" w:sz="0" w:space="0" w:color="auto"/>
            <w:bottom w:val="none" w:sz="0" w:space="0" w:color="auto"/>
            <w:right w:val="none" w:sz="0" w:space="0" w:color="auto"/>
          </w:divBdr>
        </w:div>
        <w:div w:id="560989180">
          <w:marLeft w:val="274"/>
          <w:marRight w:val="0"/>
          <w:marTop w:val="0"/>
          <w:marBottom w:val="100"/>
          <w:divBdr>
            <w:top w:val="none" w:sz="0" w:space="0" w:color="auto"/>
            <w:left w:val="none" w:sz="0" w:space="0" w:color="auto"/>
            <w:bottom w:val="none" w:sz="0" w:space="0" w:color="auto"/>
            <w:right w:val="none" w:sz="0" w:space="0" w:color="auto"/>
          </w:divBdr>
        </w:div>
        <w:div w:id="79059046">
          <w:marLeft w:val="274"/>
          <w:marRight w:val="0"/>
          <w:marTop w:val="0"/>
          <w:marBottom w:val="100"/>
          <w:divBdr>
            <w:top w:val="none" w:sz="0" w:space="0" w:color="auto"/>
            <w:left w:val="none" w:sz="0" w:space="0" w:color="auto"/>
            <w:bottom w:val="none" w:sz="0" w:space="0" w:color="auto"/>
            <w:right w:val="none" w:sz="0" w:space="0" w:color="auto"/>
          </w:divBdr>
        </w:div>
        <w:div w:id="1666664983">
          <w:marLeft w:val="274"/>
          <w:marRight w:val="0"/>
          <w:marTop w:val="0"/>
          <w:marBottom w:val="100"/>
          <w:divBdr>
            <w:top w:val="none" w:sz="0" w:space="0" w:color="auto"/>
            <w:left w:val="none" w:sz="0" w:space="0" w:color="auto"/>
            <w:bottom w:val="none" w:sz="0" w:space="0" w:color="auto"/>
            <w:right w:val="none" w:sz="0" w:space="0" w:color="auto"/>
          </w:divBdr>
        </w:div>
      </w:divsChild>
    </w:div>
    <w:div w:id="1840146745">
      <w:bodyDiv w:val="1"/>
      <w:marLeft w:val="0"/>
      <w:marRight w:val="0"/>
      <w:marTop w:val="0"/>
      <w:marBottom w:val="0"/>
      <w:divBdr>
        <w:top w:val="none" w:sz="0" w:space="0" w:color="auto"/>
        <w:left w:val="none" w:sz="0" w:space="0" w:color="auto"/>
        <w:bottom w:val="none" w:sz="0" w:space="0" w:color="auto"/>
        <w:right w:val="none" w:sz="0" w:space="0" w:color="auto"/>
      </w:divBdr>
    </w:div>
    <w:div w:id="1884370274">
      <w:bodyDiv w:val="1"/>
      <w:marLeft w:val="0"/>
      <w:marRight w:val="0"/>
      <w:marTop w:val="0"/>
      <w:marBottom w:val="0"/>
      <w:divBdr>
        <w:top w:val="none" w:sz="0" w:space="0" w:color="auto"/>
        <w:left w:val="none" w:sz="0" w:space="0" w:color="auto"/>
        <w:bottom w:val="none" w:sz="0" w:space="0" w:color="auto"/>
        <w:right w:val="none" w:sz="0" w:space="0" w:color="auto"/>
      </w:divBdr>
    </w:div>
    <w:div w:id="1938320899">
      <w:bodyDiv w:val="1"/>
      <w:marLeft w:val="0"/>
      <w:marRight w:val="0"/>
      <w:marTop w:val="0"/>
      <w:marBottom w:val="0"/>
      <w:divBdr>
        <w:top w:val="none" w:sz="0" w:space="0" w:color="auto"/>
        <w:left w:val="none" w:sz="0" w:space="0" w:color="auto"/>
        <w:bottom w:val="none" w:sz="0" w:space="0" w:color="auto"/>
        <w:right w:val="none" w:sz="0" w:space="0" w:color="auto"/>
      </w:divBdr>
    </w:div>
    <w:div w:id="1964576461">
      <w:bodyDiv w:val="1"/>
      <w:marLeft w:val="0"/>
      <w:marRight w:val="0"/>
      <w:marTop w:val="0"/>
      <w:marBottom w:val="0"/>
      <w:divBdr>
        <w:top w:val="none" w:sz="0" w:space="0" w:color="auto"/>
        <w:left w:val="none" w:sz="0" w:space="0" w:color="auto"/>
        <w:bottom w:val="none" w:sz="0" w:space="0" w:color="auto"/>
        <w:right w:val="none" w:sz="0" w:space="0" w:color="auto"/>
      </w:divBdr>
    </w:div>
    <w:div w:id="1984892487">
      <w:bodyDiv w:val="1"/>
      <w:marLeft w:val="0"/>
      <w:marRight w:val="0"/>
      <w:marTop w:val="0"/>
      <w:marBottom w:val="0"/>
      <w:divBdr>
        <w:top w:val="none" w:sz="0" w:space="0" w:color="auto"/>
        <w:left w:val="none" w:sz="0" w:space="0" w:color="auto"/>
        <w:bottom w:val="none" w:sz="0" w:space="0" w:color="auto"/>
        <w:right w:val="none" w:sz="0" w:space="0" w:color="auto"/>
      </w:divBdr>
    </w:div>
    <w:div w:id="2058967105">
      <w:bodyDiv w:val="1"/>
      <w:marLeft w:val="0"/>
      <w:marRight w:val="0"/>
      <w:marTop w:val="0"/>
      <w:marBottom w:val="0"/>
      <w:divBdr>
        <w:top w:val="none" w:sz="0" w:space="0" w:color="auto"/>
        <w:left w:val="none" w:sz="0" w:space="0" w:color="auto"/>
        <w:bottom w:val="none" w:sz="0" w:space="0" w:color="auto"/>
        <w:right w:val="none" w:sz="0" w:space="0" w:color="auto"/>
      </w:divBdr>
      <w:divsChild>
        <w:div w:id="884490321">
          <w:marLeft w:val="446"/>
          <w:marRight w:val="0"/>
          <w:marTop w:val="0"/>
          <w:marBottom w:val="120"/>
          <w:divBdr>
            <w:top w:val="none" w:sz="0" w:space="0" w:color="auto"/>
            <w:left w:val="none" w:sz="0" w:space="0" w:color="auto"/>
            <w:bottom w:val="none" w:sz="0" w:space="0" w:color="auto"/>
            <w:right w:val="none" w:sz="0" w:space="0" w:color="auto"/>
          </w:divBdr>
        </w:div>
      </w:divsChild>
    </w:div>
    <w:div w:id="21383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package" Target="embeddings/Microsoft_Visio___2.vsdx"/><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package" Target="embeddings/Microsoft_Visio___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Administrator/AppData/Roaming/Tencent/Users/52839355/QQ/WinTemp/RichOle/MZ8%7dQJWP~SHM%60HRVYX~GHHT.p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F2BD92C85C1443BA2C7D1FB3FFB7FF" ma:contentTypeVersion="0" ma:contentTypeDescription="Create a new document." ma:contentTypeScope="" ma:versionID="02eff665873b69a004ed963b7221b5b7">
  <xsd:schema xmlns:xsd="http://www.w3.org/2001/XMLSchema" xmlns:xs="http://www.w3.org/2001/XMLSchema" xmlns:p="http://schemas.microsoft.com/office/2006/metadata/properties" targetNamespace="http://schemas.microsoft.com/office/2006/metadata/properties" ma:root="true" ma:fieldsID="a160ae55e96c85d27465a6eb193296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16D8-5617-40BC-B42F-AF4860A510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86472-C27F-4B4D-9788-492769CEA46E}">
  <ds:schemaRefs>
    <ds:schemaRef ds:uri="http://schemas.microsoft.com/sharepoint/v3/contenttype/forms"/>
  </ds:schemaRefs>
</ds:datastoreItem>
</file>

<file path=customXml/itemProps3.xml><?xml version="1.0" encoding="utf-8"?>
<ds:datastoreItem xmlns:ds="http://schemas.openxmlformats.org/officeDocument/2006/customXml" ds:itemID="{4F99962B-B07B-4C67-8234-A82749298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CB7E5B-F923-4EF7-AA8F-484E9AE7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11</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PCoS.Cc</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Cherry Xiaohui</dc:creator>
  <cp:lastModifiedBy>levin</cp:lastModifiedBy>
  <cp:revision>51</cp:revision>
  <cp:lastPrinted>2014-12-31T10:02:00Z</cp:lastPrinted>
  <dcterms:created xsi:type="dcterms:W3CDTF">2017-05-31T02:37:00Z</dcterms:created>
  <dcterms:modified xsi:type="dcterms:W3CDTF">2018-07-06T03:42:00Z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0x010100EFF2BD92C85C1443BA2C7D1FB3FFB7FF</vt:lpwstr>
  </property>
</Properties>
</file>