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036" w:rsidRDefault="00D508FF" w:rsidP="007A4C0A">
      <w:pPr>
        <w:pStyle w:val="CRVRFPNormal"/>
        <w:adjustRightInd w:val="0"/>
        <w:snapToGrid w:val="0"/>
        <w:spacing w:line="300" w:lineRule="auto"/>
        <w:jc w:val="center"/>
        <w:rPr>
          <w:rFonts w:ascii="微软雅黑" w:eastAsia="微软雅黑" w:hAnsi="微软雅黑" w:hint="eastAsia"/>
          <w:b/>
          <w:kern w:val="0"/>
          <w:sz w:val="32"/>
          <w:szCs w:val="21"/>
        </w:rPr>
      </w:pPr>
      <w:r>
        <w:rPr>
          <w:rFonts w:ascii="微软雅黑" w:eastAsia="微软雅黑" w:hAnsi="微软雅黑" w:hint="eastAsia"/>
          <w:b/>
          <w:kern w:val="0"/>
          <w:sz w:val="32"/>
          <w:szCs w:val="21"/>
        </w:rPr>
        <w:t>数据脱敏系统</w:t>
      </w:r>
      <w:r w:rsidR="00592036" w:rsidRPr="007A4C0A">
        <w:rPr>
          <w:rFonts w:ascii="微软雅黑" w:eastAsia="微软雅黑" w:hAnsi="微软雅黑" w:hint="eastAsia"/>
          <w:b/>
          <w:kern w:val="0"/>
          <w:sz w:val="32"/>
          <w:szCs w:val="21"/>
        </w:rPr>
        <w:t>应用需求</w:t>
      </w:r>
    </w:p>
    <w:p w:rsidR="00DD1ABE" w:rsidRPr="00DD1ABE" w:rsidRDefault="00DD1ABE" w:rsidP="007A4C0A">
      <w:pPr>
        <w:pStyle w:val="CRVRFPNormal"/>
        <w:adjustRightInd w:val="0"/>
        <w:snapToGrid w:val="0"/>
        <w:spacing w:line="300" w:lineRule="auto"/>
        <w:jc w:val="center"/>
        <w:rPr>
          <w:rFonts w:ascii="微软雅黑" w:eastAsia="微软雅黑" w:hAnsi="微软雅黑"/>
          <w:b/>
          <w:color w:val="FF0000"/>
          <w:kern w:val="0"/>
          <w:sz w:val="32"/>
          <w:szCs w:val="21"/>
        </w:rPr>
      </w:pPr>
      <w:r w:rsidRPr="00DD1ABE">
        <w:rPr>
          <w:rFonts w:ascii="微软雅黑" w:eastAsia="微软雅黑" w:hAnsi="微软雅黑" w:hint="eastAsia"/>
          <w:b/>
          <w:color w:val="FF0000"/>
          <w:kern w:val="0"/>
          <w:sz w:val="32"/>
          <w:szCs w:val="21"/>
        </w:rPr>
        <w:t>（如完全响应，请盖公章）</w:t>
      </w:r>
    </w:p>
    <w:p w:rsidR="007C2099" w:rsidRDefault="004E2C38" w:rsidP="007C2099">
      <w:pPr>
        <w:pStyle w:val="CRVRFPLevel1"/>
        <w:spacing w:before="156" w:after="156"/>
      </w:pPr>
      <w:r w:rsidRPr="007A4C0A">
        <w:rPr>
          <w:rFonts w:hint="eastAsia"/>
        </w:rPr>
        <w:t>项目</w:t>
      </w:r>
      <w:r w:rsidRPr="007A4C0A">
        <w:t>背景</w:t>
      </w:r>
    </w:p>
    <w:p w:rsidR="007C2099" w:rsidRPr="007C2099" w:rsidRDefault="007C2099" w:rsidP="007C2099">
      <w:pPr>
        <w:pStyle w:val="CRVRFPNormal"/>
        <w:adjustRightInd w:val="0"/>
        <w:snapToGrid w:val="0"/>
        <w:spacing w:line="300" w:lineRule="auto"/>
        <w:rPr>
          <w:rFonts w:ascii="微软雅黑" w:eastAsia="微软雅黑" w:hAnsi="微软雅黑" w:cs="宋体"/>
          <w:bCs/>
          <w:color w:val="000000" w:themeColor="text1"/>
          <w:kern w:val="0"/>
          <w:sz w:val="21"/>
          <w:szCs w:val="21"/>
        </w:rPr>
      </w:pPr>
      <w:r w:rsidRPr="007C2099">
        <w:rPr>
          <w:rFonts w:ascii="微软雅黑" w:eastAsia="微软雅黑" w:hAnsi="微软雅黑" w:cs="宋体" w:hint="eastAsia"/>
          <w:bCs/>
          <w:color w:val="000000" w:themeColor="text1"/>
          <w:kern w:val="0"/>
          <w:sz w:val="21"/>
          <w:szCs w:val="21"/>
        </w:rPr>
        <w:t>《中华人民共和国网络安全法》自2017年6月1日起施行，其中明确指出相关方“应当采取技术措施和其他必要措施，确保其收集的个人信息安全，防止信息泄露、毁损、丢失。</w:t>
      </w:r>
      <w:r w:rsidRPr="007C2099">
        <w:rPr>
          <w:rFonts w:ascii="微软雅黑" w:eastAsia="微软雅黑" w:hAnsi="微软雅黑" w:cs="宋体"/>
          <w:bCs/>
          <w:color w:val="000000" w:themeColor="text1"/>
          <w:kern w:val="0"/>
          <w:sz w:val="21"/>
          <w:szCs w:val="21"/>
        </w:rPr>
        <w:t>”</w:t>
      </w:r>
      <w:r w:rsidRPr="007C2099">
        <w:rPr>
          <w:rFonts w:ascii="微软雅黑" w:eastAsia="微软雅黑" w:hAnsi="微软雅黑" w:cs="宋体" w:hint="eastAsia"/>
          <w:bCs/>
          <w:color w:val="000000" w:themeColor="text1"/>
          <w:kern w:val="0"/>
          <w:sz w:val="21"/>
          <w:szCs w:val="21"/>
        </w:rPr>
        <w:t xml:space="preserve"> 华润万家在跟第三方进行数据交换时，在对外部机构提供相关的报告时，在系统的开发和测试过程中，均需要使用生产数据，这容易造成会员、商品、供应商信息泄露, 需要引进数据脱敏系统对生产数据进行脱敏处理。</w:t>
      </w:r>
    </w:p>
    <w:p w:rsidR="004E2C38" w:rsidRPr="007A4C0A" w:rsidRDefault="004E2C38" w:rsidP="007C2099">
      <w:pPr>
        <w:pStyle w:val="CRVRFPLevel1"/>
        <w:spacing w:before="156" w:after="156"/>
      </w:pPr>
      <w:r w:rsidRPr="007A4C0A">
        <w:rPr>
          <w:rFonts w:hint="eastAsia"/>
        </w:rPr>
        <w:t>项目目标</w:t>
      </w:r>
    </w:p>
    <w:p w:rsidR="009A677C" w:rsidRPr="00D508FF" w:rsidRDefault="007C2099" w:rsidP="007A4C0A">
      <w:pPr>
        <w:pStyle w:val="CRVRFPNormal"/>
        <w:adjustRightInd w:val="0"/>
        <w:snapToGrid w:val="0"/>
        <w:spacing w:line="300" w:lineRule="auto"/>
        <w:rPr>
          <w:rFonts w:ascii="微软雅黑" w:eastAsia="微软雅黑" w:hAnsi="微软雅黑" w:cs="宋体"/>
          <w:bCs/>
          <w:color w:val="000000"/>
          <w:kern w:val="0"/>
          <w:szCs w:val="21"/>
        </w:rPr>
      </w:pPr>
      <w:r>
        <w:rPr>
          <w:rFonts w:ascii="微软雅黑" w:eastAsia="微软雅黑" w:hAnsi="微软雅黑" w:cs="宋体" w:hint="eastAsia"/>
          <w:bCs/>
          <w:color w:val="000000"/>
          <w:kern w:val="0"/>
          <w:szCs w:val="21"/>
        </w:rPr>
        <w:t>购买数据脱敏系统：对生产数据涉及会员、商品、供应商的信息进行脱敏处理， 防止会员和商品、供应商数据的隐私数据进入第三方机构、华润万家的开发及测试环境引起信息泄露</w:t>
      </w:r>
      <w:r w:rsidRPr="007646F7">
        <w:rPr>
          <w:rFonts w:ascii="微软雅黑" w:eastAsia="微软雅黑" w:hAnsi="微软雅黑" w:cs="宋体" w:hint="eastAsia"/>
          <w:bCs/>
          <w:color w:val="000000"/>
          <w:kern w:val="0"/>
          <w:szCs w:val="21"/>
        </w:rPr>
        <w:t>；</w:t>
      </w:r>
    </w:p>
    <w:p w:rsidR="004E2C38" w:rsidRPr="007A4C0A" w:rsidRDefault="004E2C38" w:rsidP="007C2099">
      <w:pPr>
        <w:pStyle w:val="CRVRFPLevel1"/>
        <w:spacing w:before="156" w:after="156"/>
      </w:pPr>
      <w:r w:rsidRPr="007A4C0A">
        <w:rPr>
          <w:rFonts w:hint="eastAsia"/>
        </w:rPr>
        <w:t>项目范围</w:t>
      </w:r>
    </w:p>
    <w:p w:rsidR="004E2C38" w:rsidRPr="007A4C0A" w:rsidRDefault="004E2C38" w:rsidP="007C2099">
      <w:pPr>
        <w:pStyle w:val="CRVRFPLevel1"/>
        <w:spacing w:before="156" w:after="156"/>
      </w:pPr>
      <w:r w:rsidRPr="007A4C0A">
        <w:rPr>
          <w:rFonts w:hint="eastAsia"/>
        </w:rPr>
        <w:t>组织范围</w:t>
      </w:r>
    </w:p>
    <w:p w:rsidR="0097165C" w:rsidRPr="007A4C0A" w:rsidRDefault="00D508FF" w:rsidP="007A4C0A">
      <w:pPr>
        <w:pStyle w:val="CRVRFPNormal"/>
        <w:adjustRightInd w:val="0"/>
        <w:snapToGrid w:val="0"/>
        <w:spacing w:line="300" w:lineRule="auto"/>
        <w:rPr>
          <w:rFonts w:ascii="微软雅黑" w:eastAsia="微软雅黑" w:hAnsi="微软雅黑"/>
          <w:sz w:val="21"/>
        </w:rPr>
      </w:pPr>
      <w:r>
        <w:rPr>
          <w:rFonts w:ascii="微软雅黑" w:eastAsia="微软雅黑" w:hAnsi="微软雅黑" w:hint="eastAsia"/>
          <w:sz w:val="21"/>
        </w:rPr>
        <w:t xml:space="preserve">  </w:t>
      </w:r>
      <w:r w:rsidR="00B97972">
        <w:rPr>
          <w:rFonts w:ascii="微软雅黑" w:eastAsia="微软雅黑" w:hAnsi="微软雅黑" w:hint="eastAsia"/>
          <w:sz w:val="21"/>
        </w:rPr>
        <w:t>全华润万家</w:t>
      </w:r>
    </w:p>
    <w:p w:rsidR="004E2C38" w:rsidRPr="007A4C0A" w:rsidRDefault="004E2C38" w:rsidP="007C2099">
      <w:pPr>
        <w:pStyle w:val="CRVRFPLevel1"/>
        <w:spacing w:before="156" w:after="156"/>
      </w:pPr>
      <w:r w:rsidRPr="007A4C0A">
        <w:rPr>
          <w:rFonts w:hint="eastAsia"/>
        </w:rPr>
        <w:t>业务范围</w:t>
      </w:r>
    </w:p>
    <w:tbl>
      <w:tblPr>
        <w:tblStyle w:val="a6"/>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2038"/>
        <w:gridCol w:w="7816"/>
      </w:tblGrid>
      <w:tr w:rsidR="008969B5" w:rsidRPr="007A4C0A" w:rsidTr="0033177F">
        <w:trPr>
          <w:jc w:val="center"/>
        </w:trPr>
        <w:tc>
          <w:tcPr>
            <w:tcW w:w="1858" w:type="dxa"/>
            <w:shd w:val="clear" w:color="auto" w:fill="80C687" w:themeFill="background1" w:themeFillShade="BF"/>
          </w:tcPr>
          <w:p w:rsidR="008969B5" w:rsidRPr="007A4C0A" w:rsidRDefault="008969B5" w:rsidP="007A4C0A">
            <w:pPr>
              <w:adjustRightInd w:val="0"/>
              <w:snapToGrid w:val="0"/>
              <w:spacing w:line="300" w:lineRule="auto"/>
              <w:jc w:val="center"/>
              <w:rPr>
                <w:rFonts w:ascii="微软雅黑" w:eastAsia="微软雅黑" w:hAnsi="微软雅黑"/>
                <w:b/>
                <w:sz w:val="21"/>
                <w:szCs w:val="21"/>
              </w:rPr>
            </w:pPr>
            <w:r w:rsidRPr="007A4C0A">
              <w:rPr>
                <w:rFonts w:ascii="微软雅黑" w:eastAsia="微软雅黑" w:hAnsi="微软雅黑"/>
                <w:b/>
                <w:sz w:val="21"/>
                <w:szCs w:val="21"/>
              </w:rPr>
              <w:t>场景</w:t>
            </w:r>
          </w:p>
        </w:tc>
        <w:tc>
          <w:tcPr>
            <w:tcW w:w="7125" w:type="dxa"/>
            <w:shd w:val="clear" w:color="auto" w:fill="80C687" w:themeFill="background1" w:themeFillShade="BF"/>
          </w:tcPr>
          <w:p w:rsidR="008969B5" w:rsidRPr="007A4C0A" w:rsidRDefault="008969B5" w:rsidP="007A4C0A">
            <w:pPr>
              <w:adjustRightInd w:val="0"/>
              <w:snapToGrid w:val="0"/>
              <w:spacing w:line="300" w:lineRule="auto"/>
              <w:ind w:rightChars="191" w:right="401"/>
              <w:jc w:val="center"/>
              <w:rPr>
                <w:rFonts w:ascii="微软雅黑" w:eastAsia="微软雅黑" w:hAnsi="微软雅黑"/>
                <w:b/>
                <w:sz w:val="21"/>
                <w:szCs w:val="21"/>
              </w:rPr>
            </w:pPr>
            <w:r w:rsidRPr="007A4C0A">
              <w:rPr>
                <w:rFonts w:ascii="微软雅黑" w:eastAsia="微软雅黑" w:hAnsi="微软雅黑"/>
                <w:b/>
                <w:sz w:val="21"/>
                <w:szCs w:val="21"/>
              </w:rPr>
              <w:t>内容</w:t>
            </w:r>
          </w:p>
        </w:tc>
      </w:tr>
      <w:tr w:rsidR="008969B5" w:rsidRPr="007A4C0A" w:rsidTr="0033177F">
        <w:trPr>
          <w:jc w:val="center"/>
        </w:trPr>
        <w:tc>
          <w:tcPr>
            <w:tcW w:w="1858" w:type="dxa"/>
          </w:tcPr>
          <w:p w:rsidR="008969B5" w:rsidRPr="00D508FF" w:rsidRDefault="00D508FF" w:rsidP="00D508FF">
            <w:pPr>
              <w:pStyle w:val="ab"/>
              <w:adjustRightInd w:val="0"/>
              <w:snapToGrid w:val="0"/>
              <w:spacing w:line="300" w:lineRule="auto"/>
              <w:ind w:left="360" w:firstLineChars="0" w:firstLine="0"/>
              <w:rPr>
                <w:rFonts w:ascii="微软雅黑" w:eastAsia="微软雅黑" w:hAnsi="微软雅黑"/>
                <w:szCs w:val="21"/>
              </w:rPr>
            </w:pPr>
            <w:r>
              <w:rPr>
                <w:rFonts w:ascii="微软雅黑" w:eastAsia="微软雅黑" w:hAnsi="微软雅黑" w:hint="eastAsia"/>
                <w:szCs w:val="21"/>
              </w:rPr>
              <w:t>数据库脱敏</w:t>
            </w:r>
          </w:p>
        </w:tc>
        <w:tc>
          <w:tcPr>
            <w:tcW w:w="7125" w:type="dxa"/>
          </w:tcPr>
          <w:p w:rsidR="008969B5" w:rsidRPr="007A4C0A" w:rsidRDefault="00D508FF" w:rsidP="007A4C0A">
            <w:pPr>
              <w:adjustRightInd w:val="0"/>
              <w:snapToGrid w:val="0"/>
              <w:spacing w:line="300" w:lineRule="auto"/>
              <w:ind w:rightChars="191" w:right="401"/>
              <w:jc w:val="left"/>
              <w:rPr>
                <w:rFonts w:ascii="微软雅黑" w:eastAsia="微软雅黑" w:hAnsi="微软雅黑"/>
                <w:sz w:val="21"/>
                <w:szCs w:val="21"/>
              </w:rPr>
            </w:pPr>
            <w:r>
              <w:rPr>
                <w:rFonts w:ascii="微软雅黑" w:eastAsia="微软雅黑" w:hAnsi="微软雅黑" w:hint="eastAsia"/>
                <w:sz w:val="21"/>
                <w:szCs w:val="21"/>
              </w:rPr>
              <w:t>对数据库中包括的敏感信息进行脱敏处理后方可进行测试环境和开发环境， 保持数据库中数据库的完整性</w:t>
            </w:r>
          </w:p>
        </w:tc>
      </w:tr>
      <w:tr w:rsidR="008969B5" w:rsidRPr="007A4C0A" w:rsidTr="0033177F">
        <w:trPr>
          <w:jc w:val="center"/>
        </w:trPr>
        <w:tc>
          <w:tcPr>
            <w:tcW w:w="1858" w:type="dxa"/>
          </w:tcPr>
          <w:p w:rsidR="008969B5" w:rsidRPr="00D508FF" w:rsidRDefault="00D508FF" w:rsidP="007A4C0A">
            <w:pPr>
              <w:adjustRightInd w:val="0"/>
              <w:snapToGrid w:val="0"/>
              <w:spacing w:line="300" w:lineRule="auto"/>
              <w:jc w:val="center"/>
              <w:rPr>
                <w:rFonts w:ascii="微软雅黑" w:eastAsia="微软雅黑" w:hAnsi="微软雅黑"/>
                <w:sz w:val="21"/>
                <w:szCs w:val="21"/>
              </w:rPr>
            </w:pPr>
            <w:r>
              <w:rPr>
                <w:rFonts w:ascii="微软雅黑" w:eastAsia="微软雅黑" w:hAnsi="微软雅黑" w:hint="eastAsia"/>
                <w:sz w:val="21"/>
                <w:szCs w:val="21"/>
              </w:rPr>
              <w:t>文件脱敏</w:t>
            </w:r>
          </w:p>
        </w:tc>
        <w:tc>
          <w:tcPr>
            <w:tcW w:w="7125" w:type="dxa"/>
          </w:tcPr>
          <w:p w:rsidR="008969B5" w:rsidRPr="007A4C0A" w:rsidRDefault="00D508FF" w:rsidP="007A4C0A">
            <w:pPr>
              <w:adjustRightInd w:val="0"/>
              <w:snapToGrid w:val="0"/>
              <w:spacing w:line="300" w:lineRule="auto"/>
              <w:ind w:rightChars="191" w:right="401"/>
              <w:jc w:val="left"/>
              <w:rPr>
                <w:rFonts w:ascii="微软雅黑" w:eastAsia="微软雅黑" w:hAnsi="微软雅黑"/>
                <w:sz w:val="21"/>
                <w:szCs w:val="21"/>
              </w:rPr>
            </w:pPr>
            <w:r>
              <w:rPr>
                <w:rFonts w:ascii="微软雅黑" w:eastAsia="微软雅黑" w:hAnsi="微软雅黑" w:hint="eastAsia"/>
                <w:sz w:val="21"/>
                <w:szCs w:val="21"/>
              </w:rPr>
              <w:t>对结构性的文本文件中的</w:t>
            </w:r>
            <w:r w:rsidRPr="00D508FF">
              <w:rPr>
                <w:rFonts w:ascii="微软雅黑" w:eastAsia="微软雅黑" w:hAnsi="微软雅黑" w:cs="宋体" w:hint="eastAsia"/>
                <w:bCs/>
                <w:color w:val="000000"/>
                <w:sz w:val="22"/>
                <w:szCs w:val="21"/>
              </w:rPr>
              <w:t>个人隐私数据核心商密</w:t>
            </w:r>
            <w:r>
              <w:rPr>
                <w:rFonts w:ascii="微软雅黑" w:eastAsia="微软雅黑" w:hAnsi="微软雅黑" w:hint="eastAsia"/>
                <w:sz w:val="21"/>
                <w:szCs w:val="21"/>
              </w:rPr>
              <w:t>进行脱敏处理，</w:t>
            </w:r>
          </w:p>
        </w:tc>
      </w:tr>
    </w:tbl>
    <w:p w:rsidR="0011289F" w:rsidRPr="00D508FF" w:rsidRDefault="0011289F" w:rsidP="007A4C0A">
      <w:pPr>
        <w:adjustRightInd w:val="0"/>
        <w:snapToGrid w:val="0"/>
        <w:spacing w:line="300" w:lineRule="auto"/>
        <w:rPr>
          <w:rFonts w:ascii="微软雅黑" w:eastAsia="微软雅黑" w:hAnsi="微软雅黑"/>
        </w:rPr>
      </w:pPr>
    </w:p>
    <w:p w:rsidR="00C564F3" w:rsidRPr="007A4C0A" w:rsidRDefault="006053E5" w:rsidP="007C2099">
      <w:pPr>
        <w:pStyle w:val="CRVRFPLevel1"/>
        <w:spacing w:before="156" w:after="156"/>
      </w:pPr>
      <w:r w:rsidRPr="007A4C0A">
        <w:rPr>
          <w:rFonts w:hint="eastAsia"/>
        </w:rPr>
        <w:t>系统功能要求</w:t>
      </w:r>
    </w:p>
    <w:tbl>
      <w:tblPr>
        <w:tblW w:w="5000"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2682"/>
        <w:gridCol w:w="3522"/>
        <w:gridCol w:w="3650"/>
      </w:tblGrid>
      <w:tr w:rsidR="00A5328F" w:rsidRPr="007A4C0A" w:rsidTr="005F6353">
        <w:trPr>
          <w:trHeight w:val="433"/>
          <w:jc w:val="center"/>
        </w:trPr>
        <w:tc>
          <w:tcPr>
            <w:tcW w:w="2682" w:type="dxa"/>
            <w:shd w:val="clear" w:color="auto" w:fill="80C687" w:themeFill="background1" w:themeFillShade="BF"/>
            <w:vAlign w:val="center"/>
          </w:tcPr>
          <w:p w:rsidR="00A5328F" w:rsidRPr="007A4C0A" w:rsidRDefault="00A5328F" w:rsidP="007A4C0A">
            <w:pPr>
              <w:autoSpaceDE w:val="0"/>
              <w:autoSpaceDN w:val="0"/>
              <w:adjustRightInd w:val="0"/>
              <w:snapToGrid w:val="0"/>
              <w:spacing w:line="300" w:lineRule="auto"/>
              <w:jc w:val="center"/>
              <w:rPr>
                <w:rFonts w:ascii="微软雅黑" w:eastAsia="微软雅黑" w:hAnsi="微软雅黑" w:cs="微软雅黑"/>
                <w:b/>
                <w:bCs/>
                <w:kern w:val="0"/>
                <w:szCs w:val="21"/>
              </w:rPr>
            </w:pPr>
            <w:r w:rsidRPr="007A4C0A">
              <w:rPr>
                <w:rFonts w:ascii="微软雅黑" w:eastAsia="微软雅黑" w:hAnsi="微软雅黑" w:cs="微软雅黑" w:hint="eastAsia"/>
                <w:b/>
                <w:bCs/>
                <w:kern w:val="0"/>
                <w:szCs w:val="21"/>
              </w:rPr>
              <w:t>系统功能</w:t>
            </w:r>
          </w:p>
        </w:tc>
        <w:tc>
          <w:tcPr>
            <w:tcW w:w="3522" w:type="dxa"/>
            <w:shd w:val="clear" w:color="auto" w:fill="80C687" w:themeFill="background1" w:themeFillShade="BF"/>
          </w:tcPr>
          <w:p w:rsidR="00A5328F" w:rsidRPr="007A4C0A" w:rsidRDefault="00A5328F" w:rsidP="007A4C0A">
            <w:pPr>
              <w:autoSpaceDE w:val="0"/>
              <w:autoSpaceDN w:val="0"/>
              <w:adjustRightInd w:val="0"/>
              <w:snapToGrid w:val="0"/>
              <w:spacing w:line="300" w:lineRule="auto"/>
              <w:jc w:val="center"/>
              <w:rPr>
                <w:rFonts w:ascii="微软雅黑" w:eastAsia="微软雅黑" w:hAnsi="微软雅黑" w:cs="微软雅黑"/>
                <w:b/>
                <w:bCs/>
                <w:kern w:val="0"/>
                <w:szCs w:val="21"/>
              </w:rPr>
            </w:pPr>
            <w:r w:rsidRPr="007A4C0A">
              <w:rPr>
                <w:rFonts w:ascii="微软雅黑" w:eastAsia="微软雅黑" w:hAnsi="微软雅黑" w:cs="微软雅黑" w:hint="eastAsia"/>
                <w:b/>
                <w:bCs/>
                <w:kern w:val="0"/>
                <w:szCs w:val="21"/>
              </w:rPr>
              <w:t>要求</w:t>
            </w:r>
          </w:p>
        </w:tc>
        <w:tc>
          <w:tcPr>
            <w:tcW w:w="3650" w:type="dxa"/>
            <w:shd w:val="clear" w:color="auto" w:fill="80C687" w:themeFill="background1" w:themeFillShade="BF"/>
            <w:vAlign w:val="center"/>
          </w:tcPr>
          <w:p w:rsidR="00A5328F" w:rsidRPr="007A4C0A" w:rsidRDefault="00A5328F" w:rsidP="007A4C0A">
            <w:pPr>
              <w:autoSpaceDE w:val="0"/>
              <w:autoSpaceDN w:val="0"/>
              <w:adjustRightInd w:val="0"/>
              <w:snapToGrid w:val="0"/>
              <w:spacing w:line="300" w:lineRule="auto"/>
              <w:jc w:val="center"/>
              <w:rPr>
                <w:rFonts w:ascii="微软雅黑" w:eastAsia="微软雅黑" w:hAnsi="微软雅黑" w:cs="微软雅黑"/>
                <w:b/>
                <w:bCs/>
                <w:kern w:val="0"/>
                <w:szCs w:val="21"/>
              </w:rPr>
            </w:pPr>
            <w:r w:rsidRPr="007A4C0A">
              <w:rPr>
                <w:rFonts w:ascii="微软雅黑" w:eastAsia="微软雅黑" w:hAnsi="微软雅黑" w:cs="微软雅黑" w:hint="eastAsia"/>
                <w:b/>
                <w:bCs/>
                <w:kern w:val="0"/>
                <w:szCs w:val="21"/>
              </w:rPr>
              <w:t>定义举例</w:t>
            </w:r>
          </w:p>
        </w:tc>
      </w:tr>
      <w:tr w:rsidR="009A1F48" w:rsidRPr="007A4C0A" w:rsidTr="005F6353">
        <w:trPr>
          <w:jc w:val="center"/>
        </w:trPr>
        <w:tc>
          <w:tcPr>
            <w:tcW w:w="2682" w:type="dxa"/>
            <w:vMerge w:val="restart"/>
            <w:vAlign w:val="center"/>
          </w:tcPr>
          <w:p w:rsidR="009A1F48" w:rsidRPr="007A4C0A" w:rsidRDefault="009A1F48" w:rsidP="007A4C0A">
            <w:pPr>
              <w:autoSpaceDE w:val="0"/>
              <w:autoSpaceDN w:val="0"/>
              <w:adjustRightInd w:val="0"/>
              <w:snapToGrid w:val="0"/>
              <w:spacing w:line="300" w:lineRule="auto"/>
              <w:jc w:val="center"/>
              <w:rPr>
                <w:rFonts w:ascii="微软雅黑" w:eastAsia="微软雅黑" w:hAnsi="微软雅黑" w:cs="微软雅黑"/>
                <w:kern w:val="0"/>
                <w:szCs w:val="21"/>
              </w:rPr>
            </w:pPr>
            <w:r>
              <w:rPr>
                <w:rFonts w:ascii="微软雅黑" w:eastAsia="微软雅黑" w:hAnsi="微软雅黑" w:cs="微软雅黑" w:hint="eastAsia"/>
                <w:kern w:val="0"/>
                <w:szCs w:val="21"/>
              </w:rPr>
              <w:t>数据库数据脱敏</w:t>
            </w:r>
          </w:p>
        </w:tc>
        <w:tc>
          <w:tcPr>
            <w:tcW w:w="3522" w:type="dxa"/>
          </w:tcPr>
          <w:p w:rsidR="009A1F48" w:rsidRPr="007A4C0A" w:rsidRDefault="009A1F48" w:rsidP="005F6353">
            <w:pPr>
              <w:autoSpaceDE w:val="0"/>
              <w:autoSpaceDN w:val="0"/>
              <w:adjustRightInd w:val="0"/>
              <w:snapToGrid w:val="0"/>
              <w:spacing w:line="300" w:lineRule="auto"/>
              <w:jc w:val="left"/>
              <w:rPr>
                <w:rFonts w:ascii="微软雅黑" w:eastAsia="微软雅黑" w:hAnsi="微软雅黑" w:cs="微软雅黑"/>
                <w:kern w:val="0"/>
                <w:szCs w:val="21"/>
              </w:rPr>
            </w:pPr>
            <w:r>
              <w:rPr>
                <w:rFonts w:ascii="微软雅黑" w:eastAsia="微软雅黑" w:hAnsi="微软雅黑" w:cs="微软雅黑" w:hint="eastAsia"/>
                <w:kern w:val="0"/>
                <w:szCs w:val="21"/>
              </w:rPr>
              <w:t>支持主要的关系型数据库作为源和目的数据库</w:t>
            </w:r>
          </w:p>
        </w:tc>
        <w:tc>
          <w:tcPr>
            <w:tcW w:w="3650" w:type="dxa"/>
            <w:vAlign w:val="center"/>
          </w:tcPr>
          <w:p w:rsidR="009A1F48" w:rsidRPr="007A4C0A" w:rsidRDefault="009A1F48" w:rsidP="007A4C0A">
            <w:pPr>
              <w:autoSpaceDE w:val="0"/>
              <w:autoSpaceDN w:val="0"/>
              <w:adjustRightInd w:val="0"/>
              <w:snapToGrid w:val="0"/>
              <w:spacing w:line="300" w:lineRule="auto"/>
              <w:jc w:val="center"/>
              <w:rPr>
                <w:rFonts w:ascii="微软雅黑" w:eastAsia="微软雅黑" w:hAnsi="微软雅黑" w:cs="微软雅黑"/>
                <w:kern w:val="0"/>
                <w:szCs w:val="21"/>
              </w:rPr>
            </w:pPr>
            <w:r>
              <w:rPr>
                <w:rFonts w:ascii="微软雅黑" w:eastAsia="微软雅黑" w:hAnsi="微软雅黑" w:cs="微软雅黑" w:hint="eastAsia"/>
                <w:kern w:val="0"/>
                <w:szCs w:val="21"/>
              </w:rPr>
              <w:t>支持ORACLE、Mysql、Informix、MS SQL SERVER、DB2</w:t>
            </w:r>
          </w:p>
        </w:tc>
      </w:tr>
      <w:tr w:rsidR="009A1F48" w:rsidRPr="007A4C0A" w:rsidTr="005F6353">
        <w:trPr>
          <w:jc w:val="center"/>
        </w:trPr>
        <w:tc>
          <w:tcPr>
            <w:tcW w:w="2682" w:type="dxa"/>
            <w:vMerge/>
            <w:vAlign w:val="center"/>
          </w:tcPr>
          <w:p w:rsidR="009A1F48" w:rsidRPr="007A4C0A" w:rsidRDefault="009A1F48" w:rsidP="007A4C0A">
            <w:pPr>
              <w:autoSpaceDE w:val="0"/>
              <w:autoSpaceDN w:val="0"/>
              <w:adjustRightInd w:val="0"/>
              <w:snapToGrid w:val="0"/>
              <w:spacing w:line="300" w:lineRule="auto"/>
              <w:jc w:val="center"/>
              <w:rPr>
                <w:rFonts w:ascii="微软雅黑" w:eastAsia="微软雅黑" w:hAnsi="微软雅黑" w:cs="微软雅黑"/>
                <w:kern w:val="0"/>
                <w:szCs w:val="21"/>
              </w:rPr>
            </w:pPr>
          </w:p>
        </w:tc>
        <w:tc>
          <w:tcPr>
            <w:tcW w:w="3522" w:type="dxa"/>
          </w:tcPr>
          <w:p w:rsidR="009A1F48" w:rsidRPr="005F6353" w:rsidRDefault="009A1F48" w:rsidP="005F6353">
            <w:pPr>
              <w:autoSpaceDE w:val="0"/>
              <w:autoSpaceDN w:val="0"/>
              <w:adjustRightInd w:val="0"/>
              <w:snapToGrid w:val="0"/>
              <w:spacing w:line="300" w:lineRule="auto"/>
              <w:jc w:val="left"/>
              <w:rPr>
                <w:rFonts w:ascii="微软雅黑" w:eastAsia="微软雅黑" w:hAnsi="微软雅黑" w:cs="微软雅黑"/>
                <w:kern w:val="0"/>
                <w:szCs w:val="21"/>
              </w:rPr>
            </w:pPr>
            <w:r>
              <w:rPr>
                <w:rFonts w:ascii="微软雅黑" w:eastAsia="微软雅黑" w:hAnsi="微软雅黑" w:cs="微软雅黑" w:hint="eastAsia"/>
                <w:kern w:val="0"/>
                <w:szCs w:val="21"/>
              </w:rPr>
              <w:t>支持</w:t>
            </w:r>
            <w:r w:rsidRPr="005F6353">
              <w:rPr>
                <w:rFonts w:ascii="微软雅黑" w:eastAsia="微软雅黑" w:hAnsi="微软雅黑" w:cs="微软雅黑" w:hint="eastAsia"/>
                <w:kern w:val="0"/>
                <w:szCs w:val="21"/>
              </w:rPr>
              <w:t>隐私数据类型的自动发现功能</w:t>
            </w:r>
          </w:p>
        </w:tc>
        <w:tc>
          <w:tcPr>
            <w:tcW w:w="3650" w:type="dxa"/>
            <w:vAlign w:val="center"/>
          </w:tcPr>
          <w:p w:rsidR="009A1F48" w:rsidRPr="007A4C0A" w:rsidRDefault="009A1F48" w:rsidP="007A4C0A">
            <w:pPr>
              <w:autoSpaceDE w:val="0"/>
              <w:autoSpaceDN w:val="0"/>
              <w:adjustRightInd w:val="0"/>
              <w:snapToGrid w:val="0"/>
              <w:spacing w:line="300" w:lineRule="auto"/>
              <w:jc w:val="center"/>
              <w:rPr>
                <w:rFonts w:ascii="微软雅黑" w:eastAsia="微软雅黑" w:hAnsi="微软雅黑" w:cs="微软雅黑"/>
                <w:kern w:val="0"/>
                <w:szCs w:val="21"/>
              </w:rPr>
            </w:pPr>
            <w:r w:rsidRPr="00C9608D">
              <w:rPr>
                <w:rFonts w:ascii="微软雅黑" w:eastAsia="微软雅黑" w:hAnsi="微软雅黑" w:cs="微软雅黑" w:hint="eastAsia"/>
                <w:kern w:val="0"/>
                <w:szCs w:val="21"/>
              </w:rPr>
              <w:t>能够根据数据本身的特征，包括类型、长度</w:t>
            </w:r>
            <w:r>
              <w:rPr>
                <w:rFonts w:ascii="微软雅黑" w:eastAsia="微软雅黑" w:hAnsi="微软雅黑" w:cs="微软雅黑" w:hint="eastAsia"/>
                <w:kern w:val="0"/>
                <w:szCs w:val="21"/>
              </w:rPr>
              <w:t>等进行分析，发现隐私数据</w:t>
            </w:r>
          </w:p>
        </w:tc>
      </w:tr>
      <w:tr w:rsidR="009A1F48" w:rsidRPr="007A4C0A" w:rsidTr="005F6353">
        <w:trPr>
          <w:jc w:val="center"/>
        </w:trPr>
        <w:tc>
          <w:tcPr>
            <w:tcW w:w="2682" w:type="dxa"/>
            <w:vMerge/>
            <w:vAlign w:val="center"/>
          </w:tcPr>
          <w:p w:rsidR="009A1F48" w:rsidRPr="007A4C0A" w:rsidRDefault="009A1F48" w:rsidP="007A4C0A">
            <w:pPr>
              <w:autoSpaceDE w:val="0"/>
              <w:autoSpaceDN w:val="0"/>
              <w:adjustRightInd w:val="0"/>
              <w:snapToGrid w:val="0"/>
              <w:spacing w:line="300" w:lineRule="auto"/>
              <w:jc w:val="center"/>
              <w:rPr>
                <w:rFonts w:ascii="微软雅黑" w:eastAsia="微软雅黑" w:hAnsi="微软雅黑" w:cs="微软雅黑"/>
                <w:kern w:val="0"/>
                <w:szCs w:val="21"/>
              </w:rPr>
            </w:pPr>
          </w:p>
        </w:tc>
        <w:tc>
          <w:tcPr>
            <w:tcW w:w="3522" w:type="dxa"/>
          </w:tcPr>
          <w:p w:rsidR="009A1F48" w:rsidRPr="00C9608D" w:rsidRDefault="009A1F48" w:rsidP="007A4C0A">
            <w:pPr>
              <w:autoSpaceDE w:val="0"/>
              <w:autoSpaceDN w:val="0"/>
              <w:adjustRightInd w:val="0"/>
              <w:snapToGrid w:val="0"/>
              <w:spacing w:line="300" w:lineRule="auto"/>
              <w:jc w:val="center"/>
              <w:rPr>
                <w:rFonts w:ascii="微软雅黑" w:eastAsia="微软雅黑" w:hAnsi="微软雅黑" w:cs="微软雅黑"/>
                <w:kern w:val="0"/>
                <w:szCs w:val="21"/>
              </w:rPr>
            </w:pPr>
            <w:r w:rsidRPr="00C9608D">
              <w:rPr>
                <w:rFonts w:ascii="微软雅黑" w:eastAsia="微软雅黑" w:hAnsi="微软雅黑" w:cs="微软雅黑" w:hint="eastAsia"/>
                <w:kern w:val="0"/>
                <w:szCs w:val="21"/>
              </w:rPr>
              <w:t>支持中国地区特定隐私数据自动漂白脱敏功能</w:t>
            </w:r>
          </w:p>
        </w:tc>
        <w:tc>
          <w:tcPr>
            <w:tcW w:w="3650" w:type="dxa"/>
            <w:vAlign w:val="center"/>
          </w:tcPr>
          <w:p w:rsidR="009A1F48" w:rsidRPr="005F6353" w:rsidRDefault="009A1F48" w:rsidP="007A4C0A">
            <w:pPr>
              <w:autoSpaceDE w:val="0"/>
              <w:autoSpaceDN w:val="0"/>
              <w:adjustRightInd w:val="0"/>
              <w:snapToGrid w:val="0"/>
              <w:spacing w:line="300" w:lineRule="auto"/>
              <w:jc w:val="center"/>
              <w:rPr>
                <w:rFonts w:ascii="微软雅黑" w:eastAsia="微软雅黑" w:hAnsi="微软雅黑" w:cs="微软雅黑"/>
                <w:kern w:val="0"/>
                <w:szCs w:val="21"/>
              </w:rPr>
            </w:pPr>
            <w:r w:rsidRPr="00C9608D">
              <w:rPr>
                <w:rFonts w:ascii="微软雅黑" w:eastAsia="微软雅黑" w:hAnsi="微软雅黑" w:cs="微软雅黑" w:hint="eastAsia"/>
                <w:kern w:val="0"/>
                <w:szCs w:val="21"/>
              </w:rPr>
              <w:t>如中文姓名、身份证号码、电话号码、纳税人识别号</w:t>
            </w:r>
            <w:r>
              <w:rPr>
                <w:rFonts w:ascii="微软雅黑" w:eastAsia="微软雅黑" w:hAnsi="微软雅黑" w:cs="微软雅黑" w:hint="eastAsia"/>
                <w:kern w:val="0"/>
                <w:szCs w:val="21"/>
              </w:rPr>
              <w:t>等</w:t>
            </w:r>
          </w:p>
        </w:tc>
      </w:tr>
      <w:tr w:rsidR="009A1F48" w:rsidRPr="007A4C0A" w:rsidTr="005F6353">
        <w:trPr>
          <w:jc w:val="center"/>
        </w:trPr>
        <w:tc>
          <w:tcPr>
            <w:tcW w:w="2682" w:type="dxa"/>
            <w:vMerge/>
            <w:vAlign w:val="center"/>
          </w:tcPr>
          <w:p w:rsidR="009A1F48" w:rsidRPr="007A4C0A" w:rsidRDefault="009A1F48" w:rsidP="007A4C0A">
            <w:pPr>
              <w:autoSpaceDE w:val="0"/>
              <w:autoSpaceDN w:val="0"/>
              <w:adjustRightInd w:val="0"/>
              <w:snapToGrid w:val="0"/>
              <w:spacing w:line="300" w:lineRule="auto"/>
              <w:jc w:val="center"/>
              <w:rPr>
                <w:rFonts w:ascii="微软雅黑" w:eastAsia="微软雅黑" w:hAnsi="微软雅黑" w:cs="微软雅黑"/>
                <w:kern w:val="0"/>
                <w:szCs w:val="21"/>
              </w:rPr>
            </w:pPr>
          </w:p>
        </w:tc>
        <w:tc>
          <w:tcPr>
            <w:tcW w:w="3522" w:type="dxa"/>
          </w:tcPr>
          <w:p w:rsidR="009A1F48" w:rsidRPr="007A4C0A" w:rsidRDefault="009A1F48" w:rsidP="007A4C0A">
            <w:pPr>
              <w:autoSpaceDE w:val="0"/>
              <w:autoSpaceDN w:val="0"/>
              <w:adjustRightInd w:val="0"/>
              <w:snapToGrid w:val="0"/>
              <w:spacing w:line="300" w:lineRule="auto"/>
              <w:jc w:val="center"/>
              <w:rPr>
                <w:rFonts w:ascii="微软雅黑" w:eastAsia="微软雅黑" w:hAnsi="微软雅黑" w:cs="微软雅黑"/>
                <w:kern w:val="0"/>
                <w:szCs w:val="21"/>
              </w:rPr>
            </w:pPr>
            <w:r>
              <w:rPr>
                <w:rFonts w:ascii="微软雅黑" w:eastAsia="微软雅黑" w:hAnsi="微软雅黑" w:cs="微软雅黑" w:hint="eastAsia"/>
                <w:kern w:val="0"/>
                <w:szCs w:val="21"/>
              </w:rPr>
              <w:t>支持</w:t>
            </w:r>
            <w:r w:rsidRPr="00C9608D">
              <w:rPr>
                <w:rFonts w:ascii="微软雅黑" w:eastAsia="微软雅黑" w:hAnsi="微软雅黑" w:cs="微软雅黑" w:hint="eastAsia"/>
                <w:kern w:val="0"/>
                <w:szCs w:val="21"/>
              </w:rPr>
              <w:t>自定义隐私数据类型</w:t>
            </w:r>
          </w:p>
        </w:tc>
        <w:tc>
          <w:tcPr>
            <w:tcW w:w="3650" w:type="dxa"/>
            <w:vAlign w:val="center"/>
          </w:tcPr>
          <w:p w:rsidR="009A1F48" w:rsidRPr="00C9608D" w:rsidRDefault="009A1F48" w:rsidP="007A4C0A">
            <w:pPr>
              <w:autoSpaceDE w:val="0"/>
              <w:autoSpaceDN w:val="0"/>
              <w:adjustRightInd w:val="0"/>
              <w:snapToGrid w:val="0"/>
              <w:spacing w:line="300" w:lineRule="auto"/>
              <w:jc w:val="center"/>
              <w:rPr>
                <w:rFonts w:ascii="微软雅黑" w:eastAsia="微软雅黑" w:hAnsi="微软雅黑" w:cs="微软雅黑"/>
                <w:kern w:val="0"/>
                <w:szCs w:val="21"/>
              </w:rPr>
            </w:pPr>
            <w:r>
              <w:rPr>
                <w:rFonts w:ascii="微软雅黑" w:eastAsia="微软雅黑" w:hAnsi="微软雅黑" w:cs="微软雅黑" w:hint="eastAsia"/>
                <w:kern w:val="0"/>
                <w:szCs w:val="21"/>
              </w:rPr>
              <w:t>可以自定义隐私数据， 如字段数据、或者</w:t>
            </w:r>
            <w:r w:rsidRPr="00C9608D">
              <w:rPr>
                <w:rFonts w:ascii="微软雅黑" w:eastAsia="微软雅黑" w:hAnsi="微软雅黑" w:cs="微软雅黑" w:hint="eastAsia"/>
                <w:kern w:val="0"/>
                <w:szCs w:val="21"/>
              </w:rPr>
              <w:t>正则表达式</w:t>
            </w:r>
            <w:r>
              <w:rPr>
                <w:rFonts w:ascii="微软雅黑" w:eastAsia="微软雅黑" w:hAnsi="微软雅黑" w:cs="微软雅黑" w:hint="eastAsia"/>
                <w:kern w:val="0"/>
                <w:szCs w:val="21"/>
              </w:rPr>
              <w:t>等方式</w:t>
            </w:r>
          </w:p>
        </w:tc>
      </w:tr>
      <w:tr w:rsidR="009A1F48" w:rsidRPr="007A4C0A" w:rsidTr="005F6353">
        <w:trPr>
          <w:jc w:val="center"/>
        </w:trPr>
        <w:tc>
          <w:tcPr>
            <w:tcW w:w="2682" w:type="dxa"/>
            <w:vMerge/>
            <w:vAlign w:val="center"/>
          </w:tcPr>
          <w:p w:rsidR="009A1F48" w:rsidRPr="007A4C0A" w:rsidRDefault="009A1F48" w:rsidP="007A4C0A">
            <w:pPr>
              <w:autoSpaceDE w:val="0"/>
              <w:autoSpaceDN w:val="0"/>
              <w:adjustRightInd w:val="0"/>
              <w:snapToGrid w:val="0"/>
              <w:spacing w:line="300" w:lineRule="auto"/>
              <w:jc w:val="center"/>
              <w:rPr>
                <w:rFonts w:ascii="微软雅黑" w:eastAsia="微软雅黑" w:hAnsi="微软雅黑" w:cs="微软雅黑"/>
                <w:kern w:val="0"/>
                <w:szCs w:val="21"/>
              </w:rPr>
            </w:pPr>
          </w:p>
        </w:tc>
        <w:tc>
          <w:tcPr>
            <w:tcW w:w="3522" w:type="dxa"/>
          </w:tcPr>
          <w:p w:rsidR="009A1F48" w:rsidRPr="007A4C0A" w:rsidRDefault="009A1F48" w:rsidP="007A4C0A">
            <w:pPr>
              <w:autoSpaceDE w:val="0"/>
              <w:autoSpaceDN w:val="0"/>
              <w:adjustRightInd w:val="0"/>
              <w:snapToGrid w:val="0"/>
              <w:spacing w:line="300" w:lineRule="auto"/>
              <w:jc w:val="center"/>
              <w:rPr>
                <w:rFonts w:ascii="微软雅黑" w:eastAsia="微软雅黑" w:hAnsi="微软雅黑" w:cs="微软雅黑"/>
                <w:kern w:val="0"/>
                <w:szCs w:val="21"/>
              </w:rPr>
            </w:pPr>
            <w:r w:rsidRPr="00C9608D">
              <w:rPr>
                <w:rFonts w:ascii="微软雅黑" w:eastAsia="微软雅黑" w:hAnsi="微软雅黑" w:cs="微软雅黑" w:hint="eastAsia"/>
                <w:kern w:val="0"/>
                <w:szCs w:val="21"/>
              </w:rPr>
              <w:t>支持元数据的数据装载</w:t>
            </w:r>
          </w:p>
        </w:tc>
        <w:tc>
          <w:tcPr>
            <w:tcW w:w="3650" w:type="dxa"/>
            <w:vAlign w:val="center"/>
          </w:tcPr>
          <w:p w:rsidR="009A1F48" w:rsidRPr="007A4C0A" w:rsidRDefault="009A1F48" w:rsidP="007A4C0A">
            <w:pPr>
              <w:autoSpaceDE w:val="0"/>
              <w:autoSpaceDN w:val="0"/>
              <w:adjustRightInd w:val="0"/>
              <w:snapToGrid w:val="0"/>
              <w:spacing w:line="300" w:lineRule="auto"/>
              <w:jc w:val="center"/>
              <w:rPr>
                <w:rFonts w:ascii="微软雅黑" w:eastAsia="微软雅黑" w:hAnsi="微软雅黑" w:cs="微软雅黑"/>
                <w:kern w:val="0"/>
                <w:szCs w:val="21"/>
              </w:rPr>
            </w:pPr>
            <w:r w:rsidRPr="00C9608D">
              <w:rPr>
                <w:rFonts w:ascii="微软雅黑" w:eastAsia="微软雅黑" w:hAnsi="微软雅黑" w:cs="微软雅黑" w:hint="eastAsia"/>
                <w:kern w:val="0"/>
                <w:szCs w:val="21"/>
              </w:rPr>
              <w:t>能够生成目标数据库的DDL语句创建数据表、索引、约束、用户、权限、表空间、存储过程、触发器等</w:t>
            </w:r>
          </w:p>
        </w:tc>
      </w:tr>
      <w:tr w:rsidR="009A1F48" w:rsidRPr="007A4C0A" w:rsidTr="005F6353">
        <w:trPr>
          <w:jc w:val="center"/>
        </w:trPr>
        <w:tc>
          <w:tcPr>
            <w:tcW w:w="2682" w:type="dxa"/>
            <w:vMerge/>
            <w:vAlign w:val="center"/>
          </w:tcPr>
          <w:p w:rsidR="009A1F48" w:rsidRPr="007A4C0A" w:rsidRDefault="009A1F48" w:rsidP="007A4C0A">
            <w:pPr>
              <w:autoSpaceDE w:val="0"/>
              <w:autoSpaceDN w:val="0"/>
              <w:adjustRightInd w:val="0"/>
              <w:snapToGrid w:val="0"/>
              <w:spacing w:line="300" w:lineRule="auto"/>
              <w:jc w:val="center"/>
              <w:rPr>
                <w:rFonts w:ascii="微软雅黑" w:eastAsia="微软雅黑" w:hAnsi="微软雅黑" w:cs="微软雅黑"/>
                <w:kern w:val="0"/>
                <w:szCs w:val="21"/>
              </w:rPr>
            </w:pPr>
          </w:p>
        </w:tc>
        <w:tc>
          <w:tcPr>
            <w:tcW w:w="3522" w:type="dxa"/>
          </w:tcPr>
          <w:p w:rsidR="009A1F48" w:rsidRPr="007A4C0A" w:rsidRDefault="009A1F48" w:rsidP="007A4C0A">
            <w:pPr>
              <w:autoSpaceDE w:val="0"/>
              <w:autoSpaceDN w:val="0"/>
              <w:adjustRightInd w:val="0"/>
              <w:snapToGrid w:val="0"/>
              <w:spacing w:line="300" w:lineRule="auto"/>
              <w:jc w:val="center"/>
              <w:rPr>
                <w:rFonts w:ascii="微软雅黑" w:eastAsia="微软雅黑" w:hAnsi="微软雅黑" w:cs="微软雅黑"/>
                <w:kern w:val="0"/>
                <w:szCs w:val="21"/>
              </w:rPr>
            </w:pPr>
            <w:r w:rsidRPr="00C9608D">
              <w:rPr>
                <w:rFonts w:ascii="微软雅黑" w:eastAsia="微软雅黑" w:hAnsi="微软雅黑" w:cs="微软雅黑" w:hint="eastAsia"/>
                <w:kern w:val="0"/>
                <w:szCs w:val="21"/>
              </w:rPr>
              <w:t>漂白算法能够保持数据的关联性</w:t>
            </w:r>
          </w:p>
        </w:tc>
        <w:tc>
          <w:tcPr>
            <w:tcW w:w="3650" w:type="dxa"/>
            <w:vAlign w:val="center"/>
          </w:tcPr>
          <w:p w:rsidR="009A1F48" w:rsidRPr="007A4C0A" w:rsidRDefault="009A1F48" w:rsidP="00C9608D">
            <w:pPr>
              <w:autoSpaceDE w:val="0"/>
              <w:autoSpaceDN w:val="0"/>
              <w:adjustRightInd w:val="0"/>
              <w:snapToGrid w:val="0"/>
              <w:spacing w:line="300" w:lineRule="auto"/>
              <w:jc w:val="center"/>
              <w:rPr>
                <w:rFonts w:ascii="微软雅黑" w:eastAsia="微软雅黑" w:hAnsi="微软雅黑" w:cs="微软雅黑"/>
                <w:kern w:val="0"/>
                <w:szCs w:val="21"/>
              </w:rPr>
            </w:pPr>
            <w:r>
              <w:rPr>
                <w:rFonts w:ascii="微软雅黑" w:eastAsia="微软雅黑" w:hAnsi="微软雅黑" w:cs="微软雅黑" w:hint="eastAsia"/>
                <w:kern w:val="0"/>
                <w:szCs w:val="21"/>
              </w:rPr>
              <w:t>如</w:t>
            </w:r>
            <w:r w:rsidRPr="00C9608D">
              <w:rPr>
                <w:rFonts w:ascii="微软雅黑" w:eastAsia="微软雅黑" w:hAnsi="微软雅黑" w:cs="微软雅黑" w:hint="eastAsia"/>
                <w:kern w:val="0"/>
                <w:szCs w:val="21"/>
              </w:rPr>
              <w:t>能够支持数据的跨表关联</w:t>
            </w:r>
          </w:p>
        </w:tc>
      </w:tr>
      <w:tr w:rsidR="009A1F48" w:rsidRPr="007A4C0A" w:rsidTr="005F6353">
        <w:trPr>
          <w:jc w:val="center"/>
        </w:trPr>
        <w:tc>
          <w:tcPr>
            <w:tcW w:w="2682" w:type="dxa"/>
            <w:vMerge/>
            <w:vAlign w:val="center"/>
          </w:tcPr>
          <w:p w:rsidR="009A1F48" w:rsidRPr="007A4C0A" w:rsidRDefault="009A1F48" w:rsidP="007A4C0A">
            <w:pPr>
              <w:autoSpaceDE w:val="0"/>
              <w:autoSpaceDN w:val="0"/>
              <w:adjustRightInd w:val="0"/>
              <w:snapToGrid w:val="0"/>
              <w:spacing w:line="300" w:lineRule="auto"/>
              <w:jc w:val="center"/>
              <w:rPr>
                <w:rFonts w:ascii="微软雅黑" w:eastAsia="微软雅黑" w:hAnsi="微软雅黑" w:cs="微软雅黑"/>
                <w:kern w:val="0"/>
                <w:szCs w:val="21"/>
              </w:rPr>
            </w:pPr>
          </w:p>
        </w:tc>
        <w:tc>
          <w:tcPr>
            <w:tcW w:w="3522" w:type="dxa"/>
          </w:tcPr>
          <w:p w:rsidR="009A1F48" w:rsidRPr="00C9608D" w:rsidRDefault="009A1F48" w:rsidP="007A4C0A">
            <w:pPr>
              <w:autoSpaceDE w:val="0"/>
              <w:autoSpaceDN w:val="0"/>
              <w:adjustRightInd w:val="0"/>
              <w:snapToGrid w:val="0"/>
              <w:spacing w:line="300" w:lineRule="auto"/>
              <w:jc w:val="center"/>
              <w:rPr>
                <w:rFonts w:ascii="微软雅黑" w:eastAsia="微软雅黑" w:hAnsi="微软雅黑" w:cs="微软雅黑"/>
                <w:kern w:val="0"/>
                <w:szCs w:val="21"/>
              </w:rPr>
            </w:pPr>
            <w:r w:rsidRPr="00C9608D">
              <w:rPr>
                <w:rFonts w:ascii="微软雅黑" w:eastAsia="微软雅黑" w:hAnsi="微软雅黑" w:cs="微软雅黑" w:hint="eastAsia"/>
                <w:kern w:val="0"/>
                <w:szCs w:val="21"/>
              </w:rPr>
              <w:t>生成的脱敏数据必须为高仿真数据</w:t>
            </w:r>
          </w:p>
        </w:tc>
        <w:tc>
          <w:tcPr>
            <w:tcW w:w="3650" w:type="dxa"/>
            <w:vAlign w:val="center"/>
          </w:tcPr>
          <w:p w:rsidR="009A1F48" w:rsidRPr="007A4C0A" w:rsidRDefault="009A1F48" w:rsidP="007A4C0A">
            <w:pPr>
              <w:autoSpaceDE w:val="0"/>
              <w:autoSpaceDN w:val="0"/>
              <w:adjustRightInd w:val="0"/>
              <w:snapToGrid w:val="0"/>
              <w:spacing w:line="300" w:lineRule="auto"/>
              <w:jc w:val="center"/>
              <w:rPr>
                <w:rFonts w:ascii="微软雅黑" w:eastAsia="微软雅黑" w:hAnsi="微软雅黑" w:cs="微软雅黑"/>
                <w:kern w:val="0"/>
                <w:szCs w:val="21"/>
              </w:rPr>
            </w:pPr>
            <w:r w:rsidRPr="00C9608D">
              <w:rPr>
                <w:rFonts w:ascii="微软雅黑" w:eastAsia="微软雅黑" w:hAnsi="微软雅黑" w:cs="微软雅黑" w:hint="eastAsia"/>
                <w:kern w:val="0"/>
                <w:szCs w:val="21"/>
              </w:rPr>
              <w:t>例如姓名脱敏后仍为姓名，证件号码脱敏以后仍然是同种类的证件号码且符合该种证件号码的编码规则</w:t>
            </w:r>
          </w:p>
        </w:tc>
      </w:tr>
      <w:tr w:rsidR="009A1F48" w:rsidRPr="007A4C0A" w:rsidTr="005F6353">
        <w:trPr>
          <w:jc w:val="center"/>
        </w:trPr>
        <w:tc>
          <w:tcPr>
            <w:tcW w:w="2682" w:type="dxa"/>
            <w:vMerge/>
            <w:vAlign w:val="center"/>
          </w:tcPr>
          <w:p w:rsidR="009A1F48" w:rsidRPr="007A4C0A" w:rsidRDefault="009A1F48" w:rsidP="007A4C0A">
            <w:pPr>
              <w:autoSpaceDE w:val="0"/>
              <w:autoSpaceDN w:val="0"/>
              <w:adjustRightInd w:val="0"/>
              <w:snapToGrid w:val="0"/>
              <w:spacing w:line="300" w:lineRule="auto"/>
              <w:jc w:val="center"/>
              <w:rPr>
                <w:rFonts w:ascii="微软雅黑" w:eastAsia="微软雅黑" w:hAnsi="微软雅黑" w:cs="微软雅黑"/>
                <w:kern w:val="0"/>
                <w:szCs w:val="21"/>
              </w:rPr>
            </w:pPr>
          </w:p>
        </w:tc>
        <w:tc>
          <w:tcPr>
            <w:tcW w:w="3522" w:type="dxa"/>
          </w:tcPr>
          <w:p w:rsidR="009A1F48" w:rsidRPr="007A4C0A" w:rsidRDefault="009A1F48" w:rsidP="007A4C0A">
            <w:pPr>
              <w:autoSpaceDE w:val="0"/>
              <w:autoSpaceDN w:val="0"/>
              <w:adjustRightInd w:val="0"/>
              <w:snapToGrid w:val="0"/>
              <w:spacing w:line="300" w:lineRule="auto"/>
              <w:jc w:val="center"/>
              <w:rPr>
                <w:rFonts w:ascii="微软雅黑" w:eastAsia="微软雅黑" w:hAnsi="微软雅黑" w:cs="微软雅黑"/>
                <w:kern w:val="0"/>
                <w:szCs w:val="21"/>
              </w:rPr>
            </w:pPr>
            <w:r w:rsidRPr="00C9608D">
              <w:rPr>
                <w:rFonts w:ascii="微软雅黑" w:eastAsia="微软雅黑" w:hAnsi="微软雅黑" w:cs="微软雅黑" w:hint="eastAsia"/>
                <w:kern w:val="0"/>
                <w:szCs w:val="21"/>
              </w:rPr>
              <w:t>数据脱敏后必须保证数据的完整性</w:t>
            </w:r>
          </w:p>
        </w:tc>
        <w:tc>
          <w:tcPr>
            <w:tcW w:w="3650" w:type="dxa"/>
            <w:vAlign w:val="center"/>
          </w:tcPr>
          <w:p w:rsidR="009A1F48" w:rsidRPr="007A4C0A" w:rsidRDefault="009A1F48" w:rsidP="009A1F48">
            <w:pPr>
              <w:autoSpaceDE w:val="0"/>
              <w:autoSpaceDN w:val="0"/>
              <w:adjustRightInd w:val="0"/>
              <w:snapToGrid w:val="0"/>
              <w:spacing w:line="300" w:lineRule="auto"/>
              <w:jc w:val="center"/>
              <w:rPr>
                <w:rFonts w:ascii="微软雅黑" w:eastAsia="微软雅黑" w:hAnsi="微软雅黑" w:cs="微软雅黑"/>
                <w:kern w:val="0"/>
                <w:szCs w:val="21"/>
              </w:rPr>
            </w:pPr>
            <w:r w:rsidRPr="00C9608D">
              <w:rPr>
                <w:rFonts w:ascii="微软雅黑" w:eastAsia="微软雅黑" w:hAnsi="微软雅黑" w:cs="微软雅黑" w:hint="eastAsia"/>
                <w:kern w:val="0"/>
                <w:szCs w:val="21"/>
              </w:rPr>
              <w:t>数据的行数和列数必须和原始数据相等，不能出现数据丢失。必须支持CLOB/BLOB/LONG等大对象字段的装载。</w:t>
            </w:r>
          </w:p>
        </w:tc>
      </w:tr>
      <w:tr w:rsidR="009A1F48" w:rsidRPr="009A1F48" w:rsidTr="005F6353">
        <w:trPr>
          <w:jc w:val="center"/>
        </w:trPr>
        <w:tc>
          <w:tcPr>
            <w:tcW w:w="2682" w:type="dxa"/>
            <w:vMerge/>
            <w:vAlign w:val="center"/>
          </w:tcPr>
          <w:p w:rsidR="009A1F48" w:rsidRDefault="009A1F48" w:rsidP="007A4C0A">
            <w:pPr>
              <w:autoSpaceDE w:val="0"/>
              <w:autoSpaceDN w:val="0"/>
              <w:adjustRightInd w:val="0"/>
              <w:snapToGrid w:val="0"/>
              <w:spacing w:line="300" w:lineRule="auto"/>
              <w:jc w:val="center"/>
              <w:rPr>
                <w:rFonts w:ascii="微软雅黑" w:eastAsia="微软雅黑" w:hAnsi="微软雅黑" w:cs="微软雅黑"/>
                <w:kern w:val="0"/>
                <w:szCs w:val="21"/>
              </w:rPr>
            </w:pPr>
          </w:p>
        </w:tc>
        <w:tc>
          <w:tcPr>
            <w:tcW w:w="3522" w:type="dxa"/>
          </w:tcPr>
          <w:p w:rsidR="009A1F48" w:rsidRPr="00C9608D" w:rsidRDefault="009A1F48" w:rsidP="00C9608D">
            <w:pPr>
              <w:autoSpaceDE w:val="0"/>
              <w:autoSpaceDN w:val="0"/>
              <w:adjustRightInd w:val="0"/>
              <w:snapToGrid w:val="0"/>
              <w:spacing w:line="300" w:lineRule="auto"/>
              <w:jc w:val="center"/>
              <w:rPr>
                <w:rFonts w:ascii="微软雅黑" w:eastAsia="微软雅黑" w:hAnsi="微软雅黑" w:cs="微软雅黑"/>
                <w:kern w:val="0"/>
                <w:szCs w:val="21"/>
              </w:rPr>
            </w:pPr>
            <w:r>
              <w:rPr>
                <w:rFonts w:ascii="微软雅黑" w:eastAsia="微软雅黑" w:hAnsi="微软雅黑" w:cs="微软雅黑" w:hint="eastAsia"/>
                <w:kern w:val="0"/>
                <w:szCs w:val="21"/>
              </w:rPr>
              <w:t>支持源库脱敏</w:t>
            </w:r>
          </w:p>
        </w:tc>
        <w:tc>
          <w:tcPr>
            <w:tcW w:w="3650" w:type="dxa"/>
            <w:vAlign w:val="center"/>
          </w:tcPr>
          <w:p w:rsidR="009A1F48" w:rsidRDefault="009A1F48" w:rsidP="009A1F48">
            <w:pPr>
              <w:autoSpaceDE w:val="0"/>
              <w:autoSpaceDN w:val="0"/>
              <w:adjustRightInd w:val="0"/>
              <w:snapToGrid w:val="0"/>
              <w:spacing w:line="300" w:lineRule="auto"/>
              <w:jc w:val="center"/>
              <w:rPr>
                <w:rFonts w:ascii="微软雅黑" w:eastAsia="微软雅黑" w:hAnsi="微软雅黑" w:cs="微软雅黑"/>
                <w:kern w:val="0"/>
                <w:szCs w:val="21"/>
              </w:rPr>
            </w:pPr>
            <w:r>
              <w:rPr>
                <w:rFonts w:ascii="微软雅黑" w:eastAsia="微软雅黑" w:hAnsi="微软雅黑" w:cs="微软雅黑" w:hint="eastAsia"/>
                <w:kern w:val="0"/>
                <w:szCs w:val="21"/>
              </w:rPr>
              <w:t>支持在源库上进行脱敏，脱敏后直接写入源数据库</w:t>
            </w:r>
          </w:p>
        </w:tc>
      </w:tr>
      <w:tr w:rsidR="00C9608D" w:rsidRPr="009A1F48" w:rsidTr="005F6353">
        <w:trPr>
          <w:jc w:val="center"/>
        </w:trPr>
        <w:tc>
          <w:tcPr>
            <w:tcW w:w="2682" w:type="dxa"/>
            <w:vAlign w:val="center"/>
          </w:tcPr>
          <w:p w:rsidR="00C9608D" w:rsidRPr="007A4C0A" w:rsidRDefault="00C9608D" w:rsidP="007A4C0A">
            <w:pPr>
              <w:autoSpaceDE w:val="0"/>
              <w:autoSpaceDN w:val="0"/>
              <w:adjustRightInd w:val="0"/>
              <w:snapToGrid w:val="0"/>
              <w:spacing w:line="300" w:lineRule="auto"/>
              <w:jc w:val="center"/>
              <w:rPr>
                <w:rFonts w:ascii="微软雅黑" w:eastAsia="微软雅黑" w:hAnsi="微软雅黑" w:cs="微软雅黑"/>
                <w:kern w:val="0"/>
                <w:szCs w:val="21"/>
              </w:rPr>
            </w:pPr>
            <w:r>
              <w:rPr>
                <w:rFonts w:ascii="微软雅黑" w:eastAsia="微软雅黑" w:hAnsi="微软雅黑" w:cs="微软雅黑" w:hint="eastAsia"/>
                <w:kern w:val="0"/>
                <w:szCs w:val="21"/>
              </w:rPr>
              <w:t>数据文件脱敏</w:t>
            </w:r>
          </w:p>
        </w:tc>
        <w:tc>
          <w:tcPr>
            <w:tcW w:w="3522" w:type="dxa"/>
          </w:tcPr>
          <w:p w:rsidR="00C9608D" w:rsidRPr="007A4C0A" w:rsidRDefault="00C9608D" w:rsidP="00C9608D">
            <w:pPr>
              <w:autoSpaceDE w:val="0"/>
              <w:autoSpaceDN w:val="0"/>
              <w:adjustRightInd w:val="0"/>
              <w:snapToGrid w:val="0"/>
              <w:spacing w:line="300" w:lineRule="auto"/>
              <w:jc w:val="center"/>
              <w:rPr>
                <w:rFonts w:ascii="微软雅黑" w:eastAsia="微软雅黑" w:hAnsi="微软雅黑" w:cs="微软雅黑"/>
                <w:kern w:val="0"/>
                <w:szCs w:val="21"/>
              </w:rPr>
            </w:pPr>
            <w:r w:rsidRPr="00C9608D">
              <w:rPr>
                <w:rFonts w:ascii="微软雅黑" w:eastAsia="微软雅黑" w:hAnsi="微软雅黑" w:cs="微软雅黑" w:hint="eastAsia"/>
                <w:kern w:val="0"/>
                <w:szCs w:val="21"/>
              </w:rPr>
              <w:t>支持</w:t>
            </w:r>
            <w:r>
              <w:rPr>
                <w:rFonts w:ascii="微软雅黑" w:eastAsia="微软雅黑" w:hAnsi="微软雅黑" w:cs="微软雅黑" w:hint="eastAsia"/>
                <w:kern w:val="0"/>
                <w:szCs w:val="21"/>
              </w:rPr>
              <w:t>带有特定格式的结构性</w:t>
            </w:r>
            <w:r w:rsidRPr="00C9608D">
              <w:rPr>
                <w:rFonts w:ascii="微软雅黑" w:eastAsia="微软雅黑" w:hAnsi="微软雅黑" w:cs="微软雅黑" w:hint="eastAsia"/>
                <w:kern w:val="0"/>
                <w:szCs w:val="21"/>
              </w:rPr>
              <w:t>文本文件</w:t>
            </w:r>
            <w:r>
              <w:rPr>
                <w:rFonts w:ascii="微软雅黑" w:eastAsia="微软雅黑" w:hAnsi="微软雅黑" w:cs="微软雅黑" w:hint="eastAsia"/>
                <w:kern w:val="0"/>
                <w:szCs w:val="21"/>
              </w:rPr>
              <w:t>脱敏</w:t>
            </w:r>
          </w:p>
        </w:tc>
        <w:tc>
          <w:tcPr>
            <w:tcW w:w="3650" w:type="dxa"/>
            <w:vAlign w:val="center"/>
          </w:tcPr>
          <w:p w:rsidR="00C9608D" w:rsidRPr="00C9608D" w:rsidRDefault="009A1F48" w:rsidP="007A4C0A">
            <w:pPr>
              <w:autoSpaceDE w:val="0"/>
              <w:autoSpaceDN w:val="0"/>
              <w:adjustRightInd w:val="0"/>
              <w:snapToGrid w:val="0"/>
              <w:spacing w:line="300" w:lineRule="auto"/>
              <w:jc w:val="center"/>
              <w:rPr>
                <w:rFonts w:ascii="微软雅黑" w:eastAsia="微软雅黑" w:hAnsi="微软雅黑" w:cs="微软雅黑"/>
                <w:kern w:val="0"/>
                <w:szCs w:val="21"/>
              </w:rPr>
            </w:pPr>
            <w:r>
              <w:rPr>
                <w:rFonts w:ascii="微软雅黑" w:eastAsia="微软雅黑" w:hAnsi="微软雅黑" w:cs="微软雅黑" w:hint="eastAsia"/>
                <w:kern w:val="0"/>
                <w:szCs w:val="21"/>
              </w:rPr>
              <w:t>带有特定分隔符的文本文件进行数据脱敏</w:t>
            </w:r>
          </w:p>
        </w:tc>
      </w:tr>
      <w:tr w:rsidR="009A1F48" w:rsidRPr="007A4C0A" w:rsidTr="005F6353">
        <w:trPr>
          <w:jc w:val="center"/>
        </w:trPr>
        <w:tc>
          <w:tcPr>
            <w:tcW w:w="2682" w:type="dxa"/>
            <w:vMerge w:val="restart"/>
            <w:vAlign w:val="center"/>
          </w:tcPr>
          <w:p w:rsidR="009A1F48" w:rsidRPr="007A4C0A" w:rsidRDefault="009A1F48" w:rsidP="007A4C0A">
            <w:pPr>
              <w:autoSpaceDE w:val="0"/>
              <w:autoSpaceDN w:val="0"/>
              <w:adjustRightInd w:val="0"/>
              <w:snapToGrid w:val="0"/>
              <w:spacing w:line="300" w:lineRule="auto"/>
              <w:jc w:val="center"/>
              <w:rPr>
                <w:rFonts w:ascii="微软雅黑" w:eastAsia="微软雅黑" w:hAnsi="微软雅黑" w:cs="微软雅黑"/>
                <w:kern w:val="0"/>
                <w:szCs w:val="21"/>
              </w:rPr>
            </w:pPr>
            <w:r>
              <w:rPr>
                <w:rFonts w:ascii="微软雅黑" w:eastAsia="微软雅黑" w:hAnsi="微软雅黑" w:cs="微软雅黑" w:hint="eastAsia"/>
                <w:kern w:val="0"/>
                <w:szCs w:val="21"/>
              </w:rPr>
              <w:t>系统管理</w:t>
            </w:r>
          </w:p>
        </w:tc>
        <w:tc>
          <w:tcPr>
            <w:tcW w:w="3522" w:type="dxa"/>
          </w:tcPr>
          <w:p w:rsidR="009A1F48" w:rsidRPr="007A4C0A" w:rsidRDefault="009A1F48" w:rsidP="007A4C0A">
            <w:pPr>
              <w:autoSpaceDE w:val="0"/>
              <w:autoSpaceDN w:val="0"/>
              <w:adjustRightInd w:val="0"/>
              <w:snapToGrid w:val="0"/>
              <w:spacing w:line="300" w:lineRule="auto"/>
              <w:jc w:val="center"/>
              <w:rPr>
                <w:rFonts w:ascii="微软雅黑" w:eastAsia="微软雅黑" w:hAnsi="微软雅黑" w:cs="微软雅黑"/>
                <w:kern w:val="0"/>
                <w:szCs w:val="21"/>
              </w:rPr>
            </w:pPr>
            <w:r>
              <w:rPr>
                <w:rFonts w:ascii="微软雅黑" w:eastAsia="微软雅黑" w:hAnsi="微软雅黑" w:cs="微软雅黑" w:hint="eastAsia"/>
                <w:kern w:val="0"/>
                <w:szCs w:val="21"/>
              </w:rPr>
              <w:t>提供必要的系统管理功能</w:t>
            </w:r>
          </w:p>
        </w:tc>
        <w:tc>
          <w:tcPr>
            <w:tcW w:w="3650" w:type="dxa"/>
            <w:vAlign w:val="center"/>
          </w:tcPr>
          <w:p w:rsidR="009A1F48" w:rsidRPr="009A1F48" w:rsidRDefault="009A1F48" w:rsidP="009A1F48">
            <w:pPr>
              <w:autoSpaceDE w:val="0"/>
              <w:autoSpaceDN w:val="0"/>
              <w:adjustRightInd w:val="0"/>
              <w:snapToGrid w:val="0"/>
              <w:spacing w:line="300" w:lineRule="auto"/>
              <w:jc w:val="center"/>
              <w:rPr>
                <w:rFonts w:ascii="微软雅黑" w:eastAsia="微软雅黑" w:hAnsi="微软雅黑" w:cs="微软雅黑"/>
                <w:kern w:val="0"/>
                <w:szCs w:val="21"/>
              </w:rPr>
            </w:pPr>
            <w:r>
              <w:rPr>
                <w:rFonts w:ascii="微软雅黑" w:eastAsia="微软雅黑" w:hAnsi="微软雅黑" w:cs="微软雅黑" w:hint="eastAsia"/>
                <w:kern w:val="0"/>
                <w:szCs w:val="21"/>
              </w:rPr>
              <w:t>除了发现、抽取、漂白、装载等功能外， 提供</w:t>
            </w:r>
            <w:r w:rsidRPr="005F6353">
              <w:rPr>
                <w:rFonts w:ascii="微软雅黑" w:eastAsia="微软雅黑" w:hAnsi="微软雅黑" w:cs="微软雅黑" w:hint="eastAsia"/>
                <w:kern w:val="0"/>
                <w:szCs w:val="21"/>
              </w:rPr>
              <w:t>系统监控、访问控制功能</w:t>
            </w:r>
            <w:r>
              <w:rPr>
                <w:rFonts w:ascii="微软雅黑" w:eastAsia="微软雅黑" w:hAnsi="微软雅黑" w:cs="微软雅黑" w:hint="eastAsia"/>
                <w:kern w:val="0"/>
                <w:szCs w:val="21"/>
              </w:rPr>
              <w:t>等功能</w:t>
            </w:r>
          </w:p>
        </w:tc>
      </w:tr>
      <w:tr w:rsidR="0070207F" w:rsidRPr="007A4C0A" w:rsidTr="0070207F">
        <w:trPr>
          <w:trHeight w:val="849"/>
          <w:jc w:val="center"/>
        </w:trPr>
        <w:tc>
          <w:tcPr>
            <w:tcW w:w="2682" w:type="dxa"/>
            <w:vMerge/>
            <w:vAlign w:val="center"/>
          </w:tcPr>
          <w:p w:rsidR="0070207F" w:rsidRPr="007A4C0A" w:rsidRDefault="0070207F" w:rsidP="007A4C0A">
            <w:pPr>
              <w:autoSpaceDE w:val="0"/>
              <w:autoSpaceDN w:val="0"/>
              <w:adjustRightInd w:val="0"/>
              <w:snapToGrid w:val="0"/>
              <w:spacing w:line="300" w:lineRule="auto"/>
              <w:jc w:val="center"/>
              <w:rPr>
                <w:rFonts w:ascii="微软雅黑" w:eastAsia="微软雅黑" w:hAnsi="微软雅黑" w:cs="微软雅黑"/>
                <w:kern w:val="0"/>
                <w:szCs w:val="21"/>
              </w:rPr>
            </w:pPr>
          </w:p>
        </w:tc>
        <w:tc>
          <w:tcPr>
            <w:tcW w:w="3522" w:type="dxa"/>
          </w:tcPr>
          <w:p w:rsidR="0070207F" w:rsidRPr="007A4C0A" w:rsidRDefault="0070207F" w:rsidP="009A1F48">
            <w:pPr>
              <w:autoSpaceDE w:val="0"/>
              <w:autoSpaceDN w:val="0"/>
              <w:adjustRightInd w:val="0"/>
              <w:snapToGrid w:val="0"/>
              <w:spacing w:line="300" w:lineRule="auto"/>
              <w:jc w:val="center"/>
              <w:rPr>
                <w:rFonts w:ascii="微软雅黑" w:eastAsia="微软雅黑" w:hAnsi="微软雅黑" w:cs="微软雅黑"/>
                <w:kern w:val="0"/>
                <w:szCs w:val="21"/>
              </w:rPr>
            </w:pPr>
            <w:r w:rsidRPr="009A1F48">
              <w:rPr>
                <w:rFonts w:ascii="微软雅黑" w:eastAsia="微软雅黑" w:hAnsi="微软雅黑" w:cs="微软雅黑" w:hint="eastAsia"/>
                <w:kern w:val="0"/>
                <w:szCs w:val="21"/>
              </w:rPr>
              <w:t>用户管理</w:t>
            </w:r>
          </w:p>
        </w:tc>
        <w:tc>
          <w:tcPr>
            <w:tcW w:w="3650" w:type="dxa"/>
            <w:vAlign w:val="center"/>
          </w:tcPr>
          <w:p w:rsidR="0070207F" w:rsidRPr="007A4C0A" w:rsidRDefault="0070207F" w:rsidP="007A4C0A">
            <w:pPr>
              <w:autoSpaceDE w:val="0"/>
              <w:autoSpaceDN w:val="0"/>
              <w:adjustRightInd w:val="0"/>
              <w:snapToGrid w:val="0"/>
              <w:spacing w:line="300" w:lineRule="auto"/>
              <w:jc w:val="center"/>
              <w:rPr>
                <w:rFonts w:ascii="微软雅黑" w:eastAsia="微软雅黑" w:hAnsi="微软雅黑" w:cs="微软雅黑"/>
                <w:kern w:val="0"/>
                <w:szCs w:val="21"/>
              </w:rPr>
            </w:pPr>
            <w:r w:rsidRPr="009A1F48">
              <w:rPr>
                <w:rFonts w:ascii="微软雅黑" w:eastAsia="微软雅黑" w:hAnsi="微软雅黑" w:cs="微软雅黑" w:hint="eastAsia"/>
                <w:kern w:val="0"/>
                <w:szCs w:val="21"/>
              </w:rPr>
              <w:t>对平台用户的账号进行管理和授权管理，支持用户的行为审计功能</w:t>
            </w:r>
          </w:p>
        </w:tc>
      </w:tr>
    </w:tbl>
    <w:p w:rsidR="00C564F3" w:rsidRPr="007A4C0A" w:rsidRDefault="00C564F3" w:rsidP="007A4C0A">
      <w:pPr>
        <w:adjustRightInd w:val="0"/>
        <w:snapToGrid w:val="0"/>
        <w:spacing w:line="300" w:lineRule="auto"/>
        <w:rPr>
          <w:rFonts w:ascii="微软雅黑" w:eastAsia="微软雅黑" w:hAnsi="微软雅黑"/>
        </w:rPr>
      </w:pPr>
    </w:p>
    <w:p w:rsidR="00B45A9C" w:rsidRPr="007A4C0A" w:rsidRDefault="00B45A9C" w:rsidP="007C2099">
      <w:pPr>
        <w:pStyle w:val="CRVRFPLevel1"/>
        <w:spacing w:before="156" w:after="156"/>
      </w:pPr>
      <w:r w:rsidRPr="007A4C0A">
        <w:rPr>
          <w:rFonts w:hint="eastAsia"/>
        </w:rPr>
        <w:t>IT技术要求</w:t>
      </w:r>
    </w:p>
    <w:p w:rsidR="00A85745" w:rsidRPr="00A85745" w:rsidRDefault="00A85745" w:rsidP="00A85745">
      <w:pPr>
        <w:pStyle w:val="ab"/>
        <w:numPr>
          <w:ilvl w:val="0"/>
          <w:numId w:val="36"/>
        </w:numPr>
        <w:spacing w:line="400" w:lineRule="exact"/>
        <w:ind w:rightChars="191" w:right="401" w:firstLineChars="0"/>
        <w:rPr>
          <w:rFonts w:ascii="微软雅黑" w:eastAsia="微软雅黑" w:hAnsi="微软雅黑"/>
          <w:color w:val="000000" w:themeColor="text1"/>
          <w:kern w:val="0"/>
          <w:sz w:val="22"/>
        </w:rPr>
      </w:pPr>
      <w:r w:rsidRPr="00A85745">
        <w:rPr>
          <w:rFonts w:ascii="微软雅黑" w:eastAsia="微软雅黑" w:hAnsi="微软雅黑" w:hint="eastAsia"/>
          <w:color w:val="000000" w:themeColor="text1"/>
          <w:sz w:val="22"/>
        </w:rPr>
        <w:t>支持以下种类的数据库作为源和目标数据源：ORACLE、INFORMIX、MYSQL</w:t>
      </w:r>
      <w:r w:rsidRPr="00A85745">
        <w:rPr>
          <w:rFonts w:ascii="微软雅黑" w:eastAsia="微软雅黑" w:hAnsi="微软雅黑" w:hint="eastAsia"/>
          <w:color w:val="000000" w:themeColor="text1"/>
          <w:kern w:val="0"/>
          <w:sz w:val="22"/>
        </w:rPr>
        <w:t>；</w:t>
      </w:r>
    </w:p>
    <w:p w:rsidR="00A85745" w:rsidRPr="00A85745" w:rsidRDefault="00A85745" w:rsidP="00A85745">
      <w:pPr>
        <w:pStyle w:val="ab"/>
        <w:numPr>
          <w:ilvl w:val="0"/>
          <w:numId w:val="36"/>
        </w:numPr>
        <w:spacing w:line="400" w:lineRule="exact"/>
        <w:ind w:rightChars="191" w:right="401" w:firstLineChars="0"/>
        <w:rPr>
          <w:rFonts w:ascii="微软雅黑" w:eastAsia="微软雅黑" w:hAnsi="微软雅黑"/>
          <w:color w:val="000000" w:themeColor="text1"/>
          <w:kern w:val="0"/>
          <w:sz w:val="22"/>
        </w:rPr>
      </w:pPr>
      <w:r w:rsidRPr="00A85745">
        <w:rPr>
          <w:rFonts w:ascii="微软雅黑" w:eastAsia="微软雅黑" w:hAnsi="微软雅黑" w:hint="eastAsia"/>
          <w:color w:val="000000" w:themeColor="text1"/>
          <w:kern w:val="0"/>
          <w:sz w:val="22"/>
        </w:rPr>
        <w:t>支持带有一定格式的结构化文本文件作为目标数据源；</w:t>
      </w:r>
    </w:p>
    <w:p w:rsidR="00A85745" w:rsidRPr="00A85745" w:rsidRDefault="00A85745" w:rsidP="00A85745">
      <w:pPr>
        <w:pStyle w:val="ab"/>
        <w:numPr>
          <w:ilvl w:val="0"/>
          <w:numId w:val="36"/>
        </w:numPr>
        <w:spacing w:line="400" w:lineRule="exact"/>
        <w:ind w:rightChars="191" w:right="401" w:firstLineChars="0"/>
        <w:rPr>
          <w:rFonts w:ascii="微软雅黑" w:eastAsia="微软雅黑" w:hAnsi="微软雅黑"/>
          <w:color w:val="000000" w:themeColor="text1"/>
          <w:kern w:val="0"/>
          <w:sz w:val="22"/>
        </w:rPr>
      </w:pPr>
      <w:r w:rsidRPr="00A85745">
        <w:rPr>
          <w:rFonts w:ascii="微软雅黑" w:eastAsia="微软雅黑" w:hAnsi="微软雅黑" w:hint="eastAsia"/>
          <w:bCs/>
          <w:color w:val="000000" w:themeColor="text1"/>
          <w:kern w:val="0"/>
          <w:sz w:val="22"/>
        </w:rPr>
        <w:t>脱敏过程中， 数据不在脱敏系统落地</w:t>
      </w:r>
      <w:r w:rsidRPr="00A85745">
        <w:rPr>
          <w:rFonts w:ascii="微软雅黑" w:eastAsia="微软雅黑" w:hAnsi="微软雅黑" w:hint="eastAsia"/>
          <w:color w:val="000000" w:themeColor="text1"/>
          <w:kern w:val="0"/>
          <w:sz w:val="22"/>
        </w:rPr>
        <w:t>。</w:t>
      </w:r>
    </w:p>
    <w:p w:rsidR="00B45A9C" w:rsidRPr="007A4C0A" w:rsidRDefault="00B45A9C" w:rsidP="007C2099">
      <w:pPr>
        <w:pStyle w:val="CRVRFPLevel1"/>
        <w:spacing w:before="156" w:after="156"/>
      </w:pPr>
      <w:r w:rsidRPr="007A4C0A">
        <w:rPr>
          <w:rFonts w:hint="eastAsia"/>
        </w:rPr>
        <w:lastRenderedPageBreak/>
        <w:t>工作说明书</w:t>
      </w:r>
    </w:p>
    <w:p w:rsidR="00B45A9C" w:rsidRDefault="00B45A9C" w:rsidP="007F6F73">
      <w:pPr>
        <w:pStyle w:val="CRVRFPNormal"/>
        <w:adjustRightInd w:val="0"/>
        <w:snapToGrid w:val="0"/>
        <w:spacing w:line="300" w:lineRule="auto"/>
        <w:rPr>
          <w:rFonts w:ascii="微软雅黑" w:eastAsia="微软雅黑" w:hAnsi="微软雅黑"/>
          <w:sz w:val="21"/>
        </w:rPr>
      </w:pPr>
      <w:r w:rsidRPr="007F6F73">
        <w:rPr>
          <w:rFonts w:ascii="微软雅黑" w:eastAsia="微软雅黑" w:hAnsi="微软雅黑" w:hint="eastAsia"/>
          <w:sz w:val="21"/>
        </w:rPr>
        <w:t>工作说明书的内容应包含但不限于</w:t>
      </w:r>
      <w:r w:rsidR="00011461" w:rsidRPr="007F6F73">
        <w:rPr>
          <w:rFonts w:ascii="微软雅黑" w:eastAsia="微软雅黑" w:hAnsi="微软雅黑" w:hint="eastAsia"/>
          <w:sz w:val="21"/>
        </w:rPr>
        <w:t>下列</w:t>
      </w:r>
      <w:r w:rsidRPr="007F6F73">
        <w:rPr>
          <w:rFonts w:ascii="微软雅黑" w:eastAsia="微软雅黑" w:hAnsi="微软雅黑" w:hint="eastAsia"/>
          <w:sz w:val="21"/>
        </w:rPr>
        <w:t>事项：</w:t>
      </w:r>
    </w:p>
    <w:tbl>
      <w:tblPr>
        <w:tblW w:w="0" w:type="auto"/>
        <w:jc w:val="center"/>
        <w:tblInd w:w="-553" w:type="dxa"/>
        <w:tblLook w:val="0480"/>
      </w:tblPr>
      <w:tblGrid>
        <w:gridCol w:w="2113"/>
        <w:gridCol w:w="1559"/>
        <w:gridCol w:w="2552"/>
        <w:gridCol w:w="2008"/>
      </w:tblGrid>
      <w:tr w:rsidR="00E14E08" w:rsidRPr="00C30FB4" w:rsidTr="00E14E08">
        <w:trPr>
          <w:cantSplit/>
          <w:trHeight w:hRule="exact" w:val="510"/>
          <w:jc w:val="center"/>
        </w:trPr>
        <w:tc>
          <w:tcPr>
            <w:tcW w:w="2113" w:type="dxa"/>
            <w:tcBorders>
              <w:top w:val="single" w:sz="8" w:space="0" w:color="auto"/>
              <w:left w:val="single" w:sz="8" w:space="0" w:color="auto"/>
              <w:bottom w:val="single" w:sz="8" w:space="0" w:color="auto"/>
              <w:right w:val="single" w:sz="8" w:space="0" w:color="auto"/>
            </w:tcBorders>
            <w:shd w:val="clear" w:color="auto" w:fill="44964C" w:themeFill="background1" w:themeFillShade="80"/>
            <w:noWrap/>
            <w:vAlign w:val="center"/>
            <w:hideMark/>
          </w:tcPr>
          <w:p w:rsidR="00E14E08" w:rsidRPr="00C30FB4" w:rsidRDefault="00E14E08" w:rsidP="00B23E40">
            <w:pPr>
              <w:widowControl/>
              <w:jc w:val="center"/>
              <w:rPr>
                <w:rFonts w:ascii="微软雅黑" w:eastAsia="微软雅黑" w:hAnsi="微软雅黑" w:cs="宋体"/>
                <w:b/>
                <w:bCs/>
                <w:color w:val="CCE8CF" w:themeColor="background1"/>
                <w:kern w:val="0"/>
                <w:sz w:val="18"/>
                <w:szCs w:val="18"/>
              </w:rPr>
            </w:pPr>
            <w:r w:rsidRPr="00C30FB4">
              <w:rPr>
                <w:rFonts w:ascii="微软雅黑" w:eastAsia="微软雅黑" w:hAnsi="微软雅黑" w:cs="宋体" w:hint="eastAsia"/>
                <w:b/>
                <w:bCs/>
                <w:color w:val="CCE8CF" w:themeColor="background1"/>
                <w:kern w:val="0"/>
                <w:sz w:val="18"/>
                <w:szCs w:val="18"/>
              </w:rPr>
              <w:t>项目阶段</w:t>
            </w:r>
          </w:p>
        </w:tc>
        <w:tc>
          <w:tcPr>
            <w:tcW w:w="1559" w:type="dxa"/>
            <w:tcBorders>
              <w:top w:val="single" w:sz="8" w:space="0" w:color="auto"/>
              <w:left w:val="nil"/>
              <w:bottom w:val="single" w:sz="8" w:space="0" w:color="auto"/>
              <w:right w:val="single" w:sz="8" w:space="0" w:color="auto"/>
            </w:tcBorders>
            <w:shd w:val="clear" w:color="auto" w:fill="44964C" w:themeFill="background1" w:themeFillShade="80"/>
            <w:noWrap/>
            <w:vAlign w:val="center"/>
            <w:hideMark/>
          </w:tcPr>
          <w:p w:rsidR="00E14E08" w:rsidRPr="00C30FB4" w:rsidRDefault="00E14E08" w:rsidP="00B23E40">
            <w:pPr>
              <w:widowControl/>
              <w:jc w:val="center"/>
              <w:rPr>
                <w:rFonts w:ascii="微软雅黑" w:eastAsia="微软雅黑" w:hAnsi="微软雅黑" w:cs="宋体"/>
                <w:b/>
                <w:bCs/>
                <w:color w:val="CCE8CF" w:themeColor="background1"/>
                <w:kern w:val="0"/>
                <w:sz w:val="18"/>
                <w:szCs w:val="18"/>
              </w:rPr>
            </w:pPr>
            <w:r w:rsidRPr="00C30FB4">
              <w:rPr>
                <w:rFonts w:ascii="微软雅黑" w:eastAsia="微软雅黑" w:hAnsi="微软雅黑" w:cs="宋体" w:hint="eastAsia"/>
                <w:b/>
                <w:bCs/>
                <w:color w:val="CCE8CF" w:themeColor="background1"/>
                <w:kern w:val="0"/>
                <w:sz w:val="18"/>
                <w:szCs w:val="18"/>
              </w:rPr>
              <w:t>分类</w:t>
            </w:r>
          </w:p>
        </w:tc>
        <w:tc>
          <w:tcPr>
            <w:tcW w:w="2552" w:type="dxa"/>
            <w:tcBorders>
              <w:top w:val="single" w:sz="8" w:space="0" w:color="auto"/>
              <w:left w:val="nil"/>
              <w:bottom w:val="single" w:sz="8" w:space="0" w:color="auto"/>
              <w:right w:val="single" w:sz="8" w:space="0" w:color="auto"/>
            </w:tcBorders>
            <w:shd w:val="clear" w:color="auto" w:fill="44964C" w:themeFill="background1" w:themeFillShade="80"/>
            <w:noWrap/>
            <w:vAlign w:val="center"/>
            <w:hideMark/>
          </w:tcPr>
          <w:p w:rsidR="00E14E08" w:rsidRPr="00C30FB4" w:rsidRDefault="00E14E08" w:rsidP="00B23E40">
            <w:pPr>
              <w:widowControl/>
              <w:jc w:val="center"/>
              <w:rPr>
                <w:rFonts w:ascii="微软雅黑" w:eastAsia="微软雅黑" w:hAnsi="微软雅黑" w:cs="宋体"/>
                <w:b/>
                <w:bCs/>
                <w:color w:val="CCE8CF" w:themeColor="background1"/>
                <w:kern w:val="0"/>
                <w:sz w:val="18"/>
                <w:szCs w:val="18"/>
              </w:rPr>
            </w:pPr>
            <w:r w:rsidRPr="00C30FB4">
              <w:rPr>
                <w:rFonts w:ascii="微软雅黑" w:eastAsia="微软雅黑" w:hAnsi="微软雅黑" w:cs="宋体" w:hint="eastAsia"/>
                <w:b/>
                <w:bCs/>
                <w:color w:val="CCE8CF" w:themeColor="background1"/>
                <w:kern w:val="0"/>
                <w:sz w:val="18"/>
                <w:szCs w:val="18"/>
              </w:rPr>
              <w:t>项目工作</w:t>
            </w:r>
          </w:p>
        </w:tc>
        <w:tc>
          <w:tcPr>
            <w:tcW w:w="2008" w:type="dxa"/>
            <w:tcBorders>
              <w:top w:val="single" w:sz="8" w:space="0" w:color="auto"/>
              <w:left w:val="nil"/>
              <w:bottom w:val="single" w:sz="8" w:space="0" w:color="auto"/>
              <w:right w:val="single" w:sz="8" w:space="0" w:color="auto"/>
            </w:tcBorders>
            <w:shd w:val="clear" w:color="auto" w:fill="44964C" w:themeFill="background1" w:themeFillShade="80"/>
            <w:noWrap/>
            <w:vAlign w:val="center"/>
            <w:hideMark/>
          </w:tcPr>
          <w:p w:rsidR="00E14E08" w:rsidRPr="00C30FB4" w:rsidRDefault="00E14E08" w:rsidP="00B23E40">
            <w:pPr>
              <w:widowControl/>
              <w:jc w:val="center"/>
              <w:rPr>
                <w:rFonts w:ascii="微软雅黑" w:eastAsia="微软雅黑" w:hAnsi="微软雅黑" w:cs="宋体"/>
                <w:b/>
                <w:bCs/>
                <w:color w:val="CCE8CF" w:themeColor="background1"/>
                <w:kern w:val="0"/>
                <w:sz w:val="18"/>
                <w:szCs w:val="18"/>
              </w:rPr>
            </w:pPr>
            <w:r w:rsidRPr="00C30FB4">
              <w:rPr>
                <w:rFonts w:ascii="微软雅黑" w:eastAsia="微软雅黑" w:hAnsi="微软雅黑" w:cs="宋体" w:hint="eastAsia"/>
                <w:b/>
                <w:bCs/>
                <w:color w:val="CCE8CF" w:themeColor="background1"/>
                <w:kern w:val="0"/>
                <w:sz w:val="18"/>
                <w:szCs w:val="18"/>
              </w:rPr>
              <w:t>实施商职责划分</w:t>
            </w:r>
          </w:p>
        </w:tc>
      </w:tr>
      <w:tr w:rsidR="00E14E08" w:rsidRPr="00A94360" w:rsidTr="00E14E08">
        <w:trPr>
          <w:trHeight w:val="285"/>
          <w:jc w:val="center"/>
        </w:trPr>
        <w:tc>
          <w:tcPr>
            <w:tcW w:w="2113" w:type="dxa"/>
            <w:vMerge w:val="restart"/>
            <w:tcBorders>
              <w:top w:val="nil"/>
              <w:left w:val="single" w:sz="8" w:space="0" w:color="auto"/>
              <w:right w:val="single" w:sz="8" w:space="0" w:color="auto"/>
            </w:tcBorders>
            <w:shd w:val="clear" w:color="auto" w:fill="auto"/>
            <w:noWrap/>
            <w:vAlign w:val="center"/>
            <w:hideMark/>
          </w:tcPr>
          <w:p w:rsidR="00E14E08" w:rsidRPr="00A94360" w:rsidRDefault="00E14E08" w:rsidP="00B23E40">
            <w:pPr>
              <w:widowControl/>
              <w:rPr>
                <w:rFonts w:ascii="微软雅黑" w:eastAsia="微软雅黑" w:hAnsi="微软雅黑" w:cs="宋体"/>
                <w:b/>
                <w:bCs/>
                <w:color w:val="000000"/>
                <w:kern w:val="0"/>
                <w:sz w:val="16"/>
                <w:szCs w:val="16"/>
              </w:rPr>
            </w:pPr>
            <w:r w:rsidRPr="00A94360">
              <w:rPr>
                <w:rFonts w:ascii="微软雅黑" w:eastAsia="微软雅黑" w:hAnsi="微软雅黑" w:cs="宋体" w:hint="eastAsia"/>
                <w:b/>
                <w:bCs/>
                <w:color w:val="000000"/>
                <w:kern w:val="0"/>
                <w:sz w:val="16"/>
                <w:szCs w:val="16"/>
              </w:rPr>
              <w:t>项目过程管理</w:t>
            </w:r>
          </w:p>
        </w:tc>
        <w:tc>
          <w:tcPr>
            <w:tcW w:w="1559" w:type="dxa"/>
            <w:tcBorders>
              <w:top w:val="nil"/>
              <w:left w:val="nil"/>
              <w:bottom w:val="single" w:sz="8" w:space="0" w:color="auto"/>
              <w:right w:val="single" w:sz="8" w:space="0" w:color="auto"/>
            </w:tcBorders>
            <w:shd w:val="clear" w:color="auto" w:fill="auto"/>
            <w:noWrap/>
            <w:vAlign w:val="center"/>
            <w:hideMark/>
          </w:tcPr>
          <w:p w:rsidR="00E14E08" w:rsidRPr="00A94360" w:rsidRDefault="00E14E08" w:rsidP="00B23E40">
            <w:pPr>
              <w:widowControl/>
              <w:rPr>
                <w:rFonts w:ascii="微软雅黑" w:eastAsia="微软雅黑" w:hAnsi="微软雅黑" w:cs="宋体"/>
                <w:color w:val="000000"/>
                <w:kern w:val="0"/>
                <w:sz w:val="16"/>
                <w:szCs w:val="16"/>
              </w:rPr>
            </w:pPr>
            <w:r w:rsidRPr="00A94360">
              <w:rPr>
                <w:rFonts w:ascii="微软雅黑" w:eastAsia="微软雅黑" w:hAnsi="微软雅黑" w:cs="宋体" w:hint="eastAsia"/>
                <w:color w:val="000000"/>
                <w:kern w:val="0"/>
                <w:sz w:val="16"/>
                <w:szCs w:val="16"/>
              </w:rPr>
              <w:t>项目管理</w:t>
            </w:r>
          </w:p>
        </w:tc>
        <w:tc>
          <w:tcPr>
            <w:tcW w:w="2552" w:type="dxa"/>
            <w:tcBorders>
              <w:top w:val="nil"/>
              <w:left w:val="nil"/>
              <w:bottom w:val="single" w:sz="8" w:space="0" w:color="auto"/>
              <w:right w:val="single" w:sz="8" w:space="0" w:color="auto"/>
            </w:tcBorders>
            <w:shd w:val="clear" w:color="auto" w:fill="auto"/>
            <w:noWrap/>
            <w:vAlign w:val="center"/>
            <w:hideMark/>
          </w:tcPr>
          <w:p w:rsidR="00E14E08" w:rsidRPr="0008079F" w:rsidRDefault="00E14E08" w:rsidP="00B23E40">
            <w:pPr>
              <w:widowControl/>
              <w:rPr>
                <w:rFonts w:ascii="微软雅黑" w:eastAsia="微软雅黑" w:hAnsi="微软雅黑" w:cs="宋体"/>
                <w:b/>
                <w:bCs/>
                <w:kern w:val="0"/>
                <w:sz w:val="16"/>
                <w:szCs w:val="16"/>
              </w:rPr>
            </w:pPr>
            <w:r w:rsidRPr="0008079F">
              <w:rPr>
                <w:rFonts w:ascii="微软雅黑" w:eastAsia="微软雅黑" w:hAnsi="微软雅黑" w:cs="宋体" w:hint="eastAsia"/>
                <w:b/>
                <w:bCs/>
                <w:kern w:val="0"/>
                <w:sz w:val="16"/>
                <w:szCs w:val="16"/>
              </w:rPr>
              <w:t>项目执行管理</w:t>
            </w:r>
          </w:p>
        </w:tc>
        <w:tc>
          <w:tcPr>
            <w:tcW w:w="2008" w:type="dxa"/>
            <w:tcBorders>
              <w:top w:val="nil"/>
              <w:left w:val="nil"/>
              <w:bottom w:val="single" w:sz="8" w:space="0" w:color="auto"/>
              <w:right w:val="single" w:sz="8" w:space="0" w:color="auto"/>
            </w:tcBorders>
            <w:shd w:val="clear" w:color="auto" w:fill="auto"/>
            <w:noWrap/>
            <w:vAlign w:val="center"/>
            <w:hideMark/>
          </w:tcPr>
          <w:p w:rsidR="00E14E08" w:rsidRPr="0008079F" w:rsidRDefault="00E14E08" w:rsidP="00B23E40">
            <w:pPr>
              <w:widowControl/>
              <w:jc w:val="center"/>
              <w:rPr>
                <w:rFonts w:ascii="微软雅黑" w:eastAsia="微软雅黑" w:hAnsi="微软雅黑" w:cs="宋体"/>
                <w:kern w:val="0"/>
                <w:sz w:val="16"/>
                <w:szCs w:val="16"/>
              </w:rPr>
            </w:pPr>
          </w:p>
        </w:tc>
      </w:tr>
      <w:tr w:rsidR="00E14E08" w:rsidRPr="00A94360" w:rsidTr="00E14E08">
        <w:trPr>
          <w:trHeight w:val="285"/>
          <w:jc w:val="center"/>
        </w:trPr>
        <w:tc>
          <w:tcPr>
            <w:tcW w:w="2113" w:type="dxa"/>
            <w:vMerge/>
            <w:tcBorders>
              <w:left w:val="single" w:sz="8" w:space="0" w:color="auto"/>
              <w:right w:val="single" w:sz="8" w:space="0" w:color="auto"/>
            </w:tcBorders>
            <w:shd w:val="clear" w:color="auto" w:fill="auto"/>
            <w:noWrap/>
            <w:vAlign w:val="center"/>
          </w:tcPr>
          <w:p w:rsidR="00E14E08" w:rsidRPr="00A94360" w:rsidRDefault="00E14E08" w:rsidP="00B23E40">
            <w:pPr>
              <w:rPr>
                <w:rFonts w:ascii="微软雅黑" w:eastAsia="微软雅黑" w:hAnsi="微软雅黑" w:cs="宋体"/>
                <w:b/>
                <w:bCs/>
                <w:color w:val="000000"/>
                <w:kern w:val="0"/>
                <w:sz w:val="16"/>
                <w:szCs w:val="16"/>
              </w:rPr>
            </w:pPr>
          </w:p>
        </w:tc>
        <w:tc>
          <w:tcPr>
            <w:tcW w:w="1559" w:type="dxa"/>
            <w:tcBorders>
              <w:top w:val="nil"/>
              <w:left w:val="nil"/>
              <w:bottom w:val="single" w:sz="8" w:space="0" w:color="auto"/>
              <w:right w:val="single" w:sz="8" w:space="0" w:color="auto"/>
            </w:tcBorders>
            <w:shd w:val="clear" w:color="auto" w:fill="auto"/>
            <w:noWrap/>
            <w:vAlign w:val="center"/>
          </w:tcPr>
          <w:p w:rsidR="00E14E08" w:rsidRPr="00A94360" w:rsidRDefault="00E14E08" w:rsidP="00B23E40">
            <w:pPr>
              <w:widowControl/>
              <w:rPr>
                <w:rFonts w:ascii="微软雅黑" w:eastAsia="微软雅黑" w:hAnsi="微软雅黑" w:cs="宋体"/>
                <w:color w:val="000000"/>
                <w:kern w:val="0"/>
                <w:sz w:val="16"/>
                <w:szCs w:val="16"/>
              </w:rPr>
            </w:pPr>
            <w:r>
              <w:rPr>
                <w:rFonts w:ascii="微软雅黑" w:eastAsia="微软雅黑" w:hAnsi="微软雅黑" w:cs="宋体" w:hint="eastAsia"/>
                <w:color w:val="000000"/>
                <w:kern w:val="0"/>
                <w:sz w:val="16"/>
                <w:szCs w:val="16"/>
              </w:rPr>
              <w:t>项目管理</w:t>
            </w:r>
          </w:p>
        </w:tc>
        <w:tc>
          <w:tcPr>
            <w:tcW w:w="2552" w:type="dxa"/>
            <w:tcBorders>
              <w:top w:val="nil"/>
              <w:left w:val="nil"/>
              <w:bottom w:val="single" w:sz="8" w:space="0" w:color="auto"/>
              <w:right w:val="single" w:sz="8" w:space="0" w:color="auto"/>
            </w:tcBorders>
            <w:shd w:val="clear" w:color="auto" w:fill="auto"/>
            <w:noWrap/>
            <w:vAlign w:val="center"/>
          </w:tcPr>
          <w:p w:rsidR="00E14E08" w:rsidRPr="0008079F" w:rsidRDefault="00E14E08" w:rsidP="00B23E40">
            <w:pPr>
              <w:widowControl/>
              <w:rPr>
                <w:rFonts w:ascii="微软雅黑" w:eastAsia="微软雅黑" w:hAnsi="微软雅黑" w:cs="宋体"/>
                <w:b/>
                <w:bCs/>
                <w:kern w:val="0"/>
                <w:sz w:val="16"/>
                <w:szCs w:val="16"/>
              </w:rPr>
            </w:pPr>
            <w:r w:rsidRPr="0008079F">
              <w:rPr>
                <w:rFonts w:ascii="微软雅黑" w:eastAsia="微软雅黑" w:hAnsi="微软雅黑" w:cs="宋体" w:hint="eastAsia"/>
                <w:kern w:val="0"/>
                <w:sz w:val="16"/>
                <w:szCs w:val="16"/>
              </w:rPr>
              <w:t xml:space="preserve">  项目规划</w:t>
            </w:r>
          </w:p>
        </w:tc>
        <w:tc>
          <w:tcPr>
            <w:tcW w:w="2008" w:type="dxa"/>
            <w:tcBorders>
              <w:top w:val="nil"/>
              <w:left w:val="nil"/>
              <w:bottom w:val="single" w:sz="8" w:space="0" w:color="auto"/>
              <w:right w:val="single" w:sz="8" w:space="0" w:color="auto"/>
            </w:tcBorders>
            <w:shd w:val="clear" w:color="auto" w:fill="auto"/>
            <w:noWrap/>
            <w:vAlign w:val="center"/>
          </w:tcPr>
          <w:p w:rsidR="00E14E08" w:rsidRPr="0008079F" w:rsidRDefault="00E14E08" w:rsidP="00B23E40">
            <w:pPr>
              <w:widowControl/>
              <w:jc w:val="center"/>
              <w:rPr>
                <w:rFonts w:ascii="微软雅黑" w:eastAsia="微软雅黑" w:hAnsi="微软雅黑" w:cs="宋体"/>
                <w:kern w:val="0"/>
                <w:sz w:val="16"/>
                <w:szCs w:val="16"/>
              </w:rPr>
            </w:pPr>
            <w:r w:rsidRPr="0008079F">
              <w:rPr>
                <w:rFonts w:ascii="微软雅黑" w:eastAsia="微软雅黑" w:hAnsi="微软雅黑" w:cs="宋体" w:hint="eastAsia"/>
                <w:kern w:val="0"/>
                <w:sz w:val="16"/>
                <w:szCs w:val="16"/>
              </w:rPr>
              <w:t>参与</w:t>
            </w:r>
          </w:p>
        </w:tc>
      </w:tr>
      <w:tr w:rsidR="00E14E08" w:rsidRPr="00A94360" w:rsidTr="00E14E08">
        <w:trPr>
          <w:trHeight w:val="285"/>
          <w:jc w:val="center"/>
        </w:trPr>
        <w:tc>
          <w:tcPr>
            <w:tcW w:w="2113" w:type="dxa"/>
            <w:vMerge/>
            <w:tcBorders>
              <w:left w:val="single" w:sz="8" w:space="0" w:color="auto"/>
              <w:right w:val="single" w:sz="8" w:space="0" w:color="auto"/>
            </w:tcBorders>
            <w:shd w:val="clear" w:color="auto" w:fill="auto"/>
            <w:noWrap/>
            <w:vAlign w:val="center"/>
            <w:hideMark/>
          </w:tcPr>
          <w:p w:rsidR="00E14E08" w:rsidRPr="00A94360" w:rsidRDefault="00E14E08" w:rsidP="00B23E40">
            <w:pPr>
              <w:rPr>
                <w:rFonts w:ascii="微软雅黑" w:eastAsia="微软雅黑" w:hAnsi="微软雅黑" w:cs="宋体"/>
                <w:b/>
                <w:bCs/>
                <w:color w:val="000000"/>
                <w:kern w:val="0"/>
                <w:sz w:val="16"/>
                <w:szCs w:val="16"/>
              </w:rPr>
            </w:pPr>
          </w:p>
        </w:tc>
        <w:tc>
          <w:tcPr>
            <w:tcW w:w="1559" w:type="dxa"/>
            <w:tcBorders>
              <w:top w:val="nil"/>
              <w:left w:val="nil"/>
              <w:bottom w:val="single" w:sz="8" w:space="0" w:color="auto"/>
              <w:right w:val="single" w:sz="8" w:space="0" w:color="auto"/>
            </w:tcBorders>
            <w:shd w:val="clear" w:color="auto" w:fill="auto"/>
            <w:noWrap/>
            <w:vAlign w:val="center"/>
            <w:hideMark/>
          </w:tcPr>
          <w:p w:rsidR="00E14E08" w:rsidRPr="00A94360" w:rsidRDefault="00E14E08" w:rsidP="00B23E40">
            <w:pPr>
              <w:widowControl/>
              <w:rPr>
                <w:rFonts w:ascii="微软雅黑" w:eastAsia="微软雅黑" w:hAnsi="微软雅黑" w:cs="宋体"/>
                <w:color w:val="000000"/>
                <w:kern w:val="0"/>
                <w:sz w:val="16"/>
                <w:szCs w:val="16"/>
              </w:rPr>
            </w:pPr>
            <w:r w:rsidRPr="00A94360">
              <w:rPr>
                <w:rFonts w:ascii="微软雅黑" w:eastAsia="微软雅黑" w:hAnsi="微软雅黑" w:cs="宋体" w:hint="eastAsia"/>
                <w:color w:val="000000"/>
                <w:kern w:val="0"/>
                <w:sz w:val="16"/>
                <w:szCs w:val="16"/>
              </w:rPr>
              <w:t>项目管理</w:t>
            </w:r>
          </w:p>
        </w:tc>
        <w:tc>
          <w:tcPr>
            <w:tcW w:w="2552" w:type="dxa"/>
            <w:tcBorders>
              <w:top w:val="nil"/>
              <w:left w:val="nil"/>
              <w:bottom w:val="single" w:sz="8" w:space="0" w:color="auto"/>
              <w:right w:val="single" w:sz="8" w:space="0" w:color="auto"/>
            </w:tcBorders>
            <w:shd w:val="clear" w:color="auto" w:fill="auto"/>
            <w:noWrap/>
            <w:vAlign w:val="center"/>
            <w:hideMark/>
          </w:tcPr>
          <w:p w:rsidR="00E14E08" w:rsidRPr="0008079F" w:rsidRDefault="00E14E08" w:rsidP="00B23E40">
            <w:pPr>
              <w:widowControl/>
              <w:ind w:firstLineChars="100" w:firstLine="160"/>
              <w:rPr>
                <w:rFonts w:ascii="微软雅黑" w:eastAsia="微软雅黑" w:hAnsi="微软雅黑" w:cs="宋体"/>
                <w:kern w:val="0"/>
                <w:sz w:val="16"/>
                <w:szCs w:val="16"/>
              </w:rPr>
            </w:pPr>
            <w:r w:rsidRPr="0008079F">
              <w:rPr>
                <w:rFonts w:ascii="微软雅黑" w:eastAsia="微软雅黑" w:hAnsi="微软雅黑" w:cs="宋体" w:hint="eastAsia"/>
                <w:kern w:val="0"/>
                <w:sz w:val="16"/>
                <w:szCs w:val="16"/>
              </w:rPr>
              <w:t>项目进度监控</w:t>
            </w:r>
          </w:p>
        </w:tc>
        <w:tc>
          <w:tcPr>
            <w:tcW w:w="2008" w:type="dxa"/>
            <w:tcBorders>
              <w:top w:val="nil"/>
              <w:left w:val="nil"/>
              <w:bottom w:val="single" w:sz="8" w:space="0" w:color="auto"/>
              <w:right w:val="single" w:sz="8" w:space="0" w:color="auto"/>
            </w:tcBorders>
            <w:shd w:val="clear" w:color="000000" w:fill="FFFFFF"/>
            <w:noWrap/>
            <w:vAlign w:val="center"/>
            <w:hideMark/>
          </w:tcPr>
          <w:p w:rsidR="00E14E08" w:rsidRPr="0008079F" w:rsidRDefault="00E14E08" w:rsidP="00B23E40">
            <w:pPr>
              <w:widowControl/>
              <w:jc w:val="center"/>
              <w:rPr>
                <w:rFonts w:ascii="微软雅黑" w:eastAsia="微软雅黑" w:hAnsi="微软雅黑" w:cs="宋体"/>
                <w:kern w:val="0"/>
                <w:sz w:val="16"/>
                <w:szCs w:val="16"/>
              </w:rPr>
            </w:pPr>
            <w:r>
              <w:rPr>
                <w:rFonts w:ascii="微软雅黑" w:eastAsia="微软雅黑" w:hAnsi="微软雅黑" w:cs="宋体" w:hint="eastAsia"/>
                <w:kern w:val="0"/>
                <w:sz w:val="16"/>
                <w:szCs w:val="16"/>
              </w:rPr>
              <w:t>参与</w:t>
            </w:r>
          </w:p>
        </w:tc>
      </w:tr>
      <w:tr w:rsidR="00E14E08" w:rsidRPr="00A94360" w:rsidTr="00E14E08">
        <w:trPr>
          <w:trHeight w:val="285"/>
          <w:jc w:val="center"/>
        </w:trPr>
        <w:tc>
          <w:tcPr>
            <w:tcW w:w="2113" w:type="dxa"/>
            <w:vMerge/>
            <w:tcBorders>
              <w:left w:val="single" w:sz="8" w:space="0" w:color="auto"/>
              <w:right w:val="single" w:sz="8" w:space="0" w:color="auto"/>
            </w:tcBorders>
            <w:shd w:val="clear" w:color="auto" w:fill="auto"/>
            <w:noWrap/>
            <w:vAlign w:val="center"/>
            <w:hideMark/>
          </w:tcPr>
          <w:p w:rsidR="00E14E08" w:rsidRPr="00A94360" w:rsidRDefault="00E14E08" w:rsidP="00B23E40">
            <w:pPr>
              <w:rPr>
                <w:rFonts w:ascii="微软雅黑" w:eastAsia="微软雅黑" w:hAnsi="微软雅黑" w:cs="宋体"/>
                <w:b/>
                <w:bCs/>
                <w:color w:val="000000"/>
                <w:kern w:val="0"/>
                <w:sz w:val="16"/>
                <w:szCs w:val="16"/>
              </w:rPr>
            </w:pPr>
          </w:p>
        </w:tc>
        <w:tc>
          <w:tcPr>
            <w:tcW w:w="1559" w:type="dxa"/>
            <w:tcBorders>
              <w:top w:val="nil"/>
              <w:left w:val="nil"/>
              <w:bottom w:val="single" w:sz="8" w:space="0" w:color="auto"/>
              <w:right w:val="single" w:sz="8" w:space="0" w:color="auto"/>
            </w:tcBorders>
            <w:shd w:val="clear" w:color="auto" w:fill="auto"/>
            <w:noWrap/>
            <w:vAlign w:val="center"/>
            <w:hideMark/>
          </w:tcPr>
          <w:p w:rsidR="00E14E08" w:rsidRPr="00A94360" w:rsidRDefault="00E14E08" w:rsidP="00B23E40">
            <w:pPr>
              <w:widowControl/>
              <w:rPr>
                <w:rFonts w:ascii="微软雅黑" w:eastAsia="微软雅黑" w:hAnsi="微软雅黑" w:cs="宋体"/>
                <w:color w:val="000000"/>
                <w:kern w:val="0"/>
                <w:sz w:val="16"/>
                <w:szCs w:val="16"/>
              </w:rPr>
            </w:pPr>
            <w:r w:rsidRPr="00A94360">
              <w:rPr>
                <w:rFonts w:ascii="微软雅黑" w:eastAsia="微软雅黑" w:hAnsi="微软雅黑" w:cs="宋体" w:hint="eastAsia"/>
                <w:color w:val="000000"/>
                <w:kern w:val="0"/>
                <w:sz w:val="16"/>
                <w:szCs w:val="16"/>
              </w:rPr>
              <w:t>项目管理</w:t>
            </w:r>
          </w:p>
        </w:tc>
        <w:tc>
          <w:tcPr>
            <w:tcW w:w="2552" w:type="dxa"/>
            <w:tcBorders>
              <w:top w:val="nil"/>
              <w:left w:val="nil"/>
              <w:bottom w:val="single" w:sz="8" w:space="0" w:color="auto"/>
              <w:right w:val="single" w:sz="8" w:space="0" w:color="auto"/>
            </w:tcBorders>
            <w:shd w:val="clear" w:color="auto" w:fill="auto"/>
            <w:noWrap/>
            <w:vAlign w:val="center"/>
            <w:hideMark/>
          </w:tcPr>
          <w:p w:rsidR="00E14E08" w:rsidRPr="0008079F" w:rsidRDefault="00E14E08" w:rsidP="00B23E40">
            <w:pPr>
              <w:widowControl/>
              <w:ind w:firstLineChars="100" w:firstLine="160"/>
              <w:rPr>
                <w:rFonts w:ascii="微软雅黑" w:eastAsia="微软雅黑" w:hAnsi="微软雅黑" w:cs="宋体"/>
                <w:kern w:val="0"/>
                <w:sz w:val="16"/>
                <w:szCs w:val="16"/>
              </w:rPr>
            </w:pPr>
            <w:r w:rsidRPr="0008079F">
              <w:rPr>
                <w:rFonts w:ascii="微软雅黑" w:eastAsia="微软雅黑" w:hAnsi="微软雅黑" w:cs="宋体" w:hint="eastAsia"/>
                <w:kern w:val="0"/>
                <w:sz w:val="16"/>
                <w:szCs w:val="16"/>
              </w:rPr>
              <w:t>风险管理</w:t>
            </w:r>
          </w:p>
        </w:tc>
        <w:tc>
          <w:tcPr>
            <w:tcW w:w="2008" w:type="dxa"/>
            <w:tcBorders>
              <w:top w:val="nil"/>
              <w:left w:val="nil"/>
              <w:bottom w:val="single" w:sz="8" w:space="0" w:color="auto"/>
              <w:right w:val="single" w:sz="8" w:space="0" w:color="auto"/>
            </w:tcBorders>
            <w:shd w:val="clear" w:color="000000" w:fill="FFFFFF"/>
            <w:noWrap/>
            <w:vAlign w:val="center"/>
            <w:hideMark/>
          </w:tcPr>
          <w:p w:rsidR="00E14E08" w:rsidRPr="0008079F" w:rsidRDefault="00E14E08" w:rsidP="00B23E40">
            <w:pPr>
              <w:widowControl/>
              <w:jc w:val="center"/>
              <w:rPr>
                <w:rFonts w:ascii="微软雅黑" w:eastAsia="微软雅黑" w:hAnsi="微软雅黑" w:cs="宋体"/>
                <w:kern w:val="0"/>
                <w:sz w:val="16"/>
                <w:szCs w:val="16"/>
              </w:rPr>
            </w:pPr>
            <w:r w:rsidRPr="0008079F">
              <w:rPr>
                <w:rFonts w:ascii="微软雅黑" w:eastAsia="微软雅黑" w:hAnsi="微软雅黑" w:cs="宋体" w:hint="eastAsia"/>
                <w:kern w:val="0"/>
                <w:sz w:val="16"/>
                <w:szCs w:val="16"/>
              </w:rPr>
              <w:t>参与</w:t>
            </w:r>
          </w:p>
        </w:tc>
      </w:tr>
      <w:tr w:rsidR="00E14E08" w:rsidRPr="00A94360" w:rsidTr="00E14E08">
        <w:trPr>
          <w:trHeight w:val="285"/>
          <w:jc w:val="center"/>
        </w:trPr>
        <w:tc>
          <w:tcPr>
            <w:tcW w:w="2113" w:type="dxa"/>
            <w:vMerge/>
            <w:tcBorders>
              <w:left w:val="single" w:sz="8" w:space="0" w:color="auto"/>
              <w:right w:val="single" w:sz="8" w:space="0" w:color="auto"/>
            </w:tcBorders>
            <w:shd w:val="clear" w:color="auto" w:fill="auto"/>
            <w:noWrap/>
            <w:vAlign w:val="center"/>
            <w:hideMark/>
          </w:tcPr>
          <w:p w:rsidR="00E14E08" w:rsidRPr="00A94360" w:rsidRDefault="00E14E08" w:rsidP="00B23E40">
            <w:pPr>
              <w:rPr>
                <w:rFonts w:ascii="微软雅黑" w:eastAsia="微软雅黑" w:hAnsi="微软雅黑" w:cs="宋体"/>
                <w:b/>
                <w:bCs/>
                <w:color w:val="000000"/>
                <w:kern w:val="0"/>
                <w:sz w:val="16"/>
                <w:szCs w:val="16"/>
              </w:rPr>
            </w:pPr>
          </w:p>
        </w:tc>
        <w:tc>
          <w:tcPr>
            <w:tcW w:w="1559" w:type="dxa"/>
            <w:tcBorders>
              <w:top w:val="nil"/>
              <w:left w:val="nil"/>
              <w:bottom w:val="single" w:sz="8" w:space="0" w:color="auto"/>
              <w:right w:val="single" w:sz="8" w:space="0" w:color="auto"/>
            </w:tcBorders>
            <w:shd w:val="clear" w:color="auto" w:fill="auto"/>
            <w:noWrap/>
            <w:vAlign w:val="center"/>
            <w:hideMark/>
          </w:tcPr>
          <w:p w:rsidR="00E14E08" w:rsidRPr="00A94360" w:rsidRDefault="00E14E08" w:rsidP="00B23E40">
            <w:pPr>
              <w:widowControl/>
              <w:rPr>
                <w:rFonts w:ascii="微软雅黑" w:eastAsia="微软雅黑" w:hAnsi="微软雅黑" w:cs="宋体"/>
                <w:color w:val="000000"/>
                <w:kern w:val="0"/>
                <w:sz w:val="16"/>
                <w:szCs w:val="16"/>
              </w:rPr>
            </w:pPr>
            <w:r w:rsidRPr="00A94360">
              <w:rPr>
                <w:rFonts w:ascii="微软雅黑" w:eastAsia="微软雅黑" w:hAnsi="微软雅黑" w:cs="宋体" w:hint="eastAsia"/>
                <w:color w:val="000000"/>
                <w:kern w:val="0"/>
                <w:sz w:val="16"/>
                <w:szCs w:val="16"/>
              </w:rPr>
              <w:t>方案</w:t>
            </w:r>
          </w:p>
        </w:tc>
        <w:tc>
          <w:tcPr>
            <w:tcW w:w="2552" w:type="dxa"/>
            <w:tcBorders>
              <w:top w:val="nil"/>
              <w:left w:val="nil"/>
              <w:bottom w:val="single" w:sz="8" w:space="0" w:color="auto"/>
              <w:right w:val="single" w:sz="8" w:space="0" w:color="auto"/>
            </w:tcBorders>
            <w:shd w:val="clear" w:color="auto" w:fill="auto"/>
            <w:noWrap/>
            <w:vAlign w:val="center"/>
            <w:hideMark/>
          </w:tcPr>
          <w:p w:rsidR="00E14E08" w:rsidRPr="0008079F" w:rsidRDefault="00E14E08" w:rsidP="00B23E40">
            <w:pPr>
              <w:widowControl/>
              <w:rPr>
                <w:rFonts w:ascii="微软雅黑" w:eastAsia="微软雅黑" w:hAnsi="微软雅黑" w:cs="宋体"/>
                <w:b/>
                <w:bCs/>
                <w:kern w:val="0"/>
                <w:sz w:val="16"/>
                <w:szCs w:val="16"/>
              </w:rPr>
            </w:pPr>
            <w:r>
              <w:rPr>
                <w:rFonts w:ascii="微软雅黑" w:eastAsia="微软雅黑" w:hAnsi="微软雅黑" w:cs="宋体" w:hint="eastAsia"/>
                <w:b/>
                <w:bCs/>
                <w:kern w:val="0"/>
                <w:sz w:val="16"/>
                <w:szCs w:val="16"/>
              </w:rPr>
              <w:t>方案设计</w:t>
            </w:r>
          </w:p>
        </w:tc>
        <w:tc>
          <w:tcPr>
            <w:tcW w:w="2008" w:type="dxa"/>
            <w:tcBorders>
              <w:top w:val="nil"/>
              <w:left w:val="nil"/>
              <w:bottom w:val="single" w:sz="8" w:space="0" w:color="auto"/>
              <w:right w:val="single" w:sz="8" w:space="0" w:color="auto"/>
            </w:tcBorders>
            <w:shd w:val="clear" w:color="000000" w:fill="FFFFFF"/>
            <w:noWrap/>
            <w:vAlign w:val="center"/>
            <w:hideMark/>
          </w:tcPr>
          <w:p w:rsidR="00E14E08" w:rsidRPr="0008079F" w:rsidRDefault="00E14E08" w:rsidP="00B23E40">
            <w:pPr>
              <w:widowControl/>
              <w:jc w:val="center"/>
              <w:rPr>
                <w:rFonts w:ascii="微软雅黑" w:eastAsia="微软雅黑" w:hAnsi="微软雅黑" w:cs="宋体"/>
                <w:kern w:val="0"/>
                <w:sz w:val="16"/>
                <w:szCs w:val="16"/>
              </w:rPr>
            </w:pPr>
          </w:p>
        </w:tc>
      </w:tr>
      <w:tr w:rsidR="00E14E08" w:rsidRPr="00A94360" w:rsidTr="00E14E08">
        <w:trPr>
          <w:trHeight w:val="285"/>
          <w:jc w:val="center"/>
        </w:trPr>
        <w:tc>
          <w:tcPr>
            <w:tcW w:w="2113" w:type="dxa"/>
            <w:vMerge/>
            <w:tcBorders>
              <w:left w:val="single" w:sz="8" w:space="0" w:color="auto"/>
              <w:right w:val="single" w:sz="8" w:space="0" w:color="auto"/>
            </w:tcBorders>
            <w:shd w:val="clear" w:color="auto" w:fill="auto"/>
            <w:noWrap/>
            <w:vAlign w:val="center"/>
            <w:hideMark/>
          </w:tcPr>
          <w:p w:rsidR="00E14E08" w:rsidRPr="00A94360" w:rsidRDefault="00E14E08" w:rsidP="00B23E40">
            <w:pPr>
              <w:rPr>
                <w:rFonts w:ascii="微软雅黑" w:eastAsia="微软雅黑" w:hAnsi="微软雅黑" w:cs="宋体"/>
                <w:b/>
                <w:bCs/>
                <w:color w:val="000000"/>
                <w:kern w:val="0"/>
                <w:sz w:val="16"/>
                <w:szCs w:val="16"/>
              </w:rPr>
            </w:pPr>
          </w:p>
        </w:tc>
        <w:tc>
          <w:tcPr>
            <w:tcW w:w="1559" w:type="dxa"/>
            <w:tcBorders>
              <w:top w:val="nil"/>
              <w:left w:val="nil"/>
              <w:bottom w:val="single" w:sz="8" w:space="0" w:color="auto"/>
              <w:right w:val="single" w:sz="8" w:space="0" w:color="auto"/>
            </w:tcBorders>
            <w:shd w:val="clear" w:color="auto" w:fill="auto"/>
            <w:noWrap/>
            <w:vAlign w:val="center"/>
            <w:hideMark/>
          </w:tcPr>
          <w:p w:rsidR="00E14E08" w:rsidRPr="00A94360" w:rsidRDefault="00E14E08" w:rsidP="00B23E40">
            <w:pPr>
              <w:widowControl/>
              <w:rPr>
                <w:rFonts w:ascii="微软雅黑" w:eastAsia="微软雅黑" w:hAnsi="微软雅黑" w:cs="宋体"/>
                <w:color w:val="000000"/>
                <w:kern w:val="0"/>
                <w:sz w:val="16"/>
                <w:szCs w:val="16"/>
              </w:rPr>
            </w:pPr>
            <w:r w:rsidRPr="00A94360">
              <w:rPr>
                <w:rFonts w:ascii="微软雅黑" w:eastAsia="微软雅黑" w:hAnsi="微软雅黑" w:cs="宋体" w:hint="eastAsia"/>
                <w:color w:val="000000"/>
                <w:kern w:val="0"/>
                <w:sz w:val="16"/>
                <w:szCs w:val="16"/>
              </w:rPr>
              <w:t>方案</w:t>
            </w:r>
          </w:p>
        </w:tc>
        <w:tc>
          <w:tcPr>
            <w:tcW w:w="2552" w:type="dxa"/>
            <w:tcBorders>
              <w:top w:val="nil"/>
              <w:left w:val="nil"/>
              <w:bottom w:val="single" w:sz="8" w:space="0" w:color="auto"/>
              <w:right w:val="single" w:sz="8" w:space="0" w:color="auto"/>
            </w:tcBorders>
            <w:shd w:val="clear" w:color="auto" w:fill="auto"/>
            <w:noWrap/>
            <w:vAlign w:val="center"/>
            <w:hideMark/>
          </w:tcPr>
          <w:p w:rsidR="00E14E08" w:rsidRPr="0008079F" w:rsidRDefault="00E14E08" w:rsidP="00B23E40">
            <w:pPr>
              <w:widowControl/>
              <w:ind w:firstLineChars="100" w:firstLine="160"/>
              <w:rPr>
                <w:rFonts w:ascii="微软雅黑" w:eastAsia="微软雅黑" w:hAnsi="微软雅黑" w:cs="宋体"/>
                <w:kern w:val="0"/>
                <w:sz w:val="16"/>
                <w:szCs w:val="16"/>
              </w:rPr>
            </w:pPr>
            <w:r>
              <w:rPr>
                <w:rFonts w:ascii="微软雅黑" w:eastAsia="微软雅黑" w:hAnsi="微软雅黑" w:cs="宋体" w:hint="eastAsia"/>
                <w:kern w:val="0"/>
                <w:sz w:val="16"/>
                <w:szCs w:val="16"/>
              </w:rPr>
              <w:t>数据脱敏方案设计</w:t>
            </w:r>
          </w:p>
        </w:tc>
        <w:tc>
          <w:tcPr>
            <w:tcW w:w="2008" w:type="dxa"/>
            <w:tcBorders>
              <w:top w:val="nil"/>
              <w:left w:val="nil"/>
              <w:bottom w:val="single" w:sz="8" w:space="0" w:color="auto"/>
              <w:right w:val="single" w:sz="8" w:space="0" w:color="auto"/>
            </w:tcBorders>
            <w:shd w:val="clear" w:color="000000" w:fill="FFFFFF"/>
            <w:noWrap/>
            <w:vAlign w:val="center"/>
            <w:hideMark/>
          </w:tcPr>
          <w:p w:rsidR="00E14E08" w:rsidRPr="0008079F" w:rsidRDefault="00E14E08" w:rsidP="00B23E40">
            <w:pPr>
              <w:widowControl/>
              <w:jc w:val="center"/>
              <w:rPr>
                <w:rFonts w:ascii="微软雅黑" w:eastAsia="微软雅黑" w:hAnsi="微软雅黑" w:cs="宋体"/>
                <w:kern w:val="0"/>
                <w:sz w:val="16"/>
                <w:szCs w:val="16"/>
              </w:rPr>
            </w:pPr>
            <w:r w:rsidRPr="0008079F">
              <w:rPr>
                <w:rFonts w:ascii="微软雅黑" w:eastAsia="微软雅黑" w:hAnsi="微软雅黑" w:cs="宋体" w:hint="eastAsia"/>
                <w:kern w:val="0"/>
                <w:sz w:val="16"/>
                <w:szCs w:val="16"/>
              </w:rPr>
              <w:t>主责</w:t>
            </w:r>
          </w:p>
        </w:tc>
      </w:tr>
      <w:tr w:rsidR="00E14E08" w:rsidRPr="00A94360" w:rsidTr="00E14E08">
        <w:trPr>
          <w:trHeight w:val="285"/>
          <w:jc w:val="center"/>
        </w:trPr>
        <w:tc>
          <w:tcPr>
            <w:tcW w:w="2113" w:type="dxa"/>
            <w:vMerge/>
            <w:tcBorders>
              <w:left w:val="single" w:sz="8" w:space="0" w:color="auto"/>
              <w:right w:val="single" w:sz="8" w:space="0" w:color="auto"/>
            </w:tcBorders>
            <w:shd w:val="clear" w:color="auto" w:fill="auto"/>
            <w:noWrap/>
            <w:vAlign w:val="center"/>
            <w:hideMark/>
          </w:tcPr>
          <w:p w:rsidR="00E14E08" w:rsidRPr="00A94360" w:rsidRDefault="00E14E08" w:rsidP="00B23E40">
            <w:pPr>
              <w:rPr>
                <w:rFonts w:ascii="微软雅黑" w:eastAsia="微软雅黑" w:hAnsi="微软雅黑" w:cs="宋体"/>
                <w:b/>
                <w:bCs/>
                <w:color w:val="000000"/>
                <w:kern w:val="0"/>
                <w:sz w:val="16"/>
                <w:szCs w:val="16"/>
              </w:rPr>
            </w:pPr>
          </w:p>
        </w:tc>
        <w:tc>
          <w:tcPr>
            <w:tcW w:w="1559" w:type="dxa"/>
            <w:tcBorders>
              <w:top w:val="nil"/>
              <w:left w:val="nil"/>
              <w:bottom w:val="single" w:sz="8" w:space="0" w:color="auto"/>
              <w:right w:val="single" w:sz="8" w:space="0" w:color="auto"/>
            </w:tcBorders>
            <w:shd w:val="clear" w:color="auto" w:fill="auto"/>
            <w:noWrap/>
            <w:vAlign w:val="center"/>
            <w:hideMark/>
          </w:tcPr>
          <w:p w:rsidR="00E14E08" w:rsidRPr="00A94360" w:rsidRDefault="00E14E08" w:rsidP="00B23E40">
            <w:pPr>
              <w:widowControl/>
              <w:rPr>
                <w:rFonts w:ascii="微软雅黑" w:eastAsia="微软雅黑" w:hAnsi="微软雅黑" w:cs="宋体"/>
                <w:color w:val="000000"/>
                <w:kern w:val="0"/>
                <w:sz w:val="16"/>
                <w:szCs w:val="16"/>
              </w:rPr>
            </w:pPr>
            <w:r>
              <w:rPr>
                <w:rFonts w:ascii="微软雅黑" w:eastAsia="微软雅黑" w:hAnsi="微软雅黑" w:cs="宋体" w:hint="eastAsia"/>
                <w:color w:val="000000"/>
                <w:kern w:val="0"/>
                <w:sz w:val="16"/>
                <w:szCs w:val="16"/>
              </w:rPr>
              <w:t>实施</w:t>
            </w:r>
          </w:p>
        </w:tc>
        <w:tc>
          <w:tcPr>
            <w:tcW w:w="2552" w:type="dxa"/>
            <w:tcBorders>
              <w:top w:val="nil"/>
              <w:left w:val="nil"/>
              <w:bottom w:val="single" w:sz="8" w:space="0" w:color="auto"/>
              <w:right w:val="single" w:sz="8" w:space="0" w:color="auto"/>
            </w:tcBorders>
            <w:shd w:val="clear" w:color="auto" w:fill="auto"/>
            <w:noWrap/>
            <w:vAlign w:val="center"/>
            <w:hideMark/>
          </w:tcPr>
          <w:p w:rsidR="00E14E08" w:rsidRPr="0008079F" w:rsidRDefault="00E14E08" w:rsidP="00B23E40">
            <w:pPr>
              <w:widowControl/>
              <w:rPr>
                <w:rFonts w:ascii="微软雅黑" w:eastAsia="微软雅黑" w:hAnsi="微软雅黑" w:cs="宋体"/>
                <w:b/>
                <w:bCs/>
                <w:kern w:val="0"/>
                <w:sz w:val="16"/>
                <w:szCs w:val="16"/>
              </w:rPr>
            </w:pPr>
            <w:r w:rsidRPr="0008079F">
              <w:rPr>
                <w:rFonts w:ascii="微软雅黑" w:eastAsia="微软雅黑" w:hAnsi="微软雅黑" w:cs="宋体" w:hint="eastAsia"/>
                <w:b/>
                <w:bCs/>
                <w:kern w:val="0"/>
                <w:sz w:val="16"/>
                <w:szCs w:val="16"/>
              </w:rPr>
              <w:t>交付与部署策略</w:t>
            </w:r>
          </w:p>
        </w:tc>
        <w:tc>
          <w:tcPr>
            <w:tcW w:w="2008" w:type="dxa"/>
            <w:tcBorders>
              <w:top w:val="nil"/>
              <w:left w:val="nil"/>
              <w:bottom w:val="single" w:sz="8" w:space="0" w:color="auto"/>
              <w:right w:val="single" w:sz="8" w:space="0" w:color="auto"/>
            </w:tcBorders>
            <w:shd w:val="clear" w:color="000000" w:fill="FFFFFF"/>
            <w:noWrap/>
            <w:vAlign w:val="center"/>
            <w:hideMark/>
          </w:tcPr>
          <w:p w:rsidR="00E14E08" w:rsidRPr="0008079F" w:rsidRDefault="00E14E08" w:rsidP="00B23E40">
            <w:pPr>
              <w:widowControl/>
              <w:jc w:val="center"/>
              <w:rPr>
                <w:rFonts w:ascii="微软雅黑" w:eastAsia="微软雅黑" w:hAnsi="微软雅黑" w:cs="宋体"/>
                <w:kern w:val="0"/>
                <w:sz w:val="16"/>
                <w:szCs w:val="16"/>
              </w:rPr>
            </w:pPr>
          </w:p>
        </w:tc>
      </w:tr>
      <w:tr w:rsidR="00E14E08" w:rsidRPr="00A94360" w:rsidTr="00E14E08">
        <w:trPr>
          <w:trHeight w:val="285"/>
          <w:jc w:val="center"/>
        </w:trPr>
        <w:tc>
          <w:tcPr>
            <w:tcW w:w="2113" w:type="dxa"/>
            <w:vMerge/>
            <w:tcBorders>
              <w:left w:val="single" w:sz="8" w:space="0" w:color="auto"/>
              <w:right w:val="single" w:sz="8" w:space="0" w:color="auto"/>
            </w:tcBorders>
            <w:shd w:val="clear" w:color="auto" w:fill="auto"/>
            <w:noWrap/>
            <w:vAlign w:val="center"/>
            <w:hideMark/>
          </w:tcPr>
          <w:p w:rsidR="00E14E08" w:rsidRPr="00A94360" w:rsidRDefault="00E14E08" w:rsidP="00B23E40">
            <w:pPr>
              <w:rPr>
                <w:rFonts w:ascii="微软雅黑" w:eastAsia="微软雅黑" w:hAnsi="微软雅黑" w:cs="宋体"/>
                <w:b/>
                <w:bCs/>
                <w:color w:val="000000"/>
                <w:kern w:val="0"/>
                <w:sz w:val="16"/>
                <w:szCs w:val="16"/>
              </w:rPr>
            </w:pPr>
          </w:p>
        </w:tc>
        <w:tc>
          <w:tcPr>
            <w:tcW w:w="1559" w:type="dxa"/>
            <w:tcBorders>
              <w:top w:val="nil"/>
              <w:left w:val="nil"/>
              <w:bottom w:val="single" w:sz="8" w:space="0" w:color="auto"/>
              <w:right w:val="single" w:sz="8" w:space="0" w:color="auto"/>
            </w:tcBorders>
            <w:shd w:val="clear" w:color="auto" w:fill="auto"/>
            <w:noWrap/>
            <w:vAlign w:val="center"/>
            <w:hideMark/>
          </w:tcPr>
          <w:p w:rsidR="00E14E08" w:rsidRPr="00A94360" w:rsidRDefault="00E14E08" w:rsidP="00B23E40">
            <w:pPr>
              <w:widowControl/>
              <w:rPr>
                <w:rFonts w:ascii="微软雅黑" w:eastAsia="微软雅黑" w:hAnsi="微软雅黑" w:cs="宋体"/>
                <w:color w:val="000000"/>
                <w:kern w:val="0"/>
                <w:sz w:val="16"/>
                <w:szCs w:val="16"/>
              </w:rPr>
            </w:pPr>
            <w:r>
              <w:rPr>
                <w:rFonts w:ascii="微软雅黑" w:eastAsia="微软雅黑" w:hAnsi="微软雅黑" w:cs="宋体" w:hint="eastAsia"/>
                <w:color w:val="000000"/>
                <w:kern w:val="0"/>
                <w:sz w:val="16"/>
                <w:szCs w:val="16"/>
              </w:rPr>
              <w:t>实施</w:t>
            </w:r>
          </w:p>
        </w:tc>
        <w:tc>
          <w:tcPr>
            <w:tcW w:w="2552" w:type="dxa"/>
            <w:tcBorders>
              <w:top w:val="nil"/>
              <w:left w:val="nil"/>
              <w:bottom w:val="single" w:sz="8" w:space="0" w:color="auto"/>
              <w:right w:val="single" w:sz="8" w:space="0" w:color="auto"/>
            </w:tcBorders>
            <w:shd w:val="clear" w:color="auto" w:fill="auto"/>
            <w:noWrap/>
            <w:vAlign w:val="center"/>
            <w:hideMark/>
          </w:tcPr>
          <w:p w:rsidR="00E14E08" w:rsidRPr="0008079F" w:rsidRDefault="00E14E08" w:rsidP="00B23E40">
            <w:pPr>
              <w:widowControl/>
              <w:ind w:firstLineChars="100" w:firstLine="160"/>
              <w:rPr>
                <w:rFonts w:ascii="微软雅黑" w:eastAsia="微软雅黑" w:hAnsi="微软雅黑" w:cs="宋体"/>
                <w:kern w:val="0"/>
                <w:sz w:val="16"/>
                <w:szCs w:val="16"/>
              </w:rPr>
            </w:pPr>
            <w:r>
              <w:rPr>
                <w:rFonts w:ascii="微软雅黑" w:eastAsia="微软雅黑" w:hAnsi="微软雅黑" w:cs="宋体" w:hint="eastAsia"/>
                <w:kern w:val="0"/>
                <w:sz w:val="16"/>
                <w:szCs w:val="16"/>
              </w:rPr>
              <w:t>系统部署和设置</w:t>
            </w:r>
          </w:p>
        </w:tc>
        <w:tc>
          <w:tcPr>
            <w:tcW w:w="2008" w:type="dxa"/>
            <w:tcBorders>
              <w:top w:val="nil"/>
              <w:left w:val="nil"/>
              <w:bottom w:val="single" w:sz="8" w:space="0" w:color="auto"/>
              <w:right w:val="single" w:sz="8" w:space="0" w:color="auto"/>
            </w:tcBorders>
            <w:shd w:val="clear" w:color="000000" w:fill="FFFFFF"/>
            <w:noWrap/>
            <w:vAlign w:val="center"/>
            <w:hideMark/>
          </w:tcPr>
          <w:p w:rsidR="00E14E08" w:rsidRPr="0008079F" w:rsidRDefault="00E14E08" w:rsidP="00B23E40">
            <w:pPr>
              <w:widowControl/>
              <w:jc w:val="center"/>
              <w:rPr>
                <w:rFonts w:ascii="微软雅黑" w:eastAsia="微软雅黑" w:hAnsi="微软雅黑" w:cs="宋体"/>
                <w:kern w:val="0"/>
                <w:sz w:val="16"/>
                <w:szCs w:val="16"/>
              </w:rPr>
            </w:pPr>
            <w:r w:rsidRPr="0008079F">
              <w:rPr>
                <w:rFonts w:ascii="微软雅黑" w:eastAsia="微软雅黑" w:hAnsi="微软雅黑" w:cs="宋体" w:hint="eastAsia"/>
                <w:kern w:val="0"/>
                <w:sz w:val="16"/>
                <w:szCs w:val="16"/>
              </w:rPr>
              <w:t>主责</w:t>
            </w:r>
          </w:p>
        </w:tc>
      </w:tr>
      <w:tr w:rsidR="00E14E08" w:rsidRPr="00A94360" w:rsidTr="00E14E08">
        <w:trPr>
          <w:trHeight w:val="285"/>
          <w:jc w:val="center"/>
        </w:trPr>
        <w:tc>
          <w:tcPr>
            <w:tcW w:w="2113" w:type="dxa"/>
            <w:vMerge/>
            <w:tcBorders>
              <w:left w:val="single" w:sz="8" w:space="0" w:color="auto"/>
              <w:right w:val="single" w:sz="8" w:space="0" w:color="auto"/>
            </w:tcBorders>
            <w:shd w:val="clear" w:color="auto" w:fill="auto"/>
            <w:noWrap/>
            <w:vAlign w:val="center"/>
            <w:hideMark/>
          </w:tcPr>
          <w:p w:rsidR="00E14E08" w:rsidRPr="00A94360" w:rsidRDefault="00E14E08" w:rsidP="00B23E40">
            <w:pPr>
              <w:rPr>
                <w:rFonts w:ascii="微软雅黑" w:eastAsia="微软雅黑" w:hAnsi="微软雅黑" w:cs="宋体"/>
                <w:b/>
                <w:bCs/>
                <w:color w:val="000000"/>
                <w:kern w:val="0"/>
                <w:sz w:val="16"/>
                <w:szCs w:val="16"/>
              </w:rPr>
            </w:pPr>
          </w:p>
        </w:tc>
        <w:tc>
          <w:tcPr>
            <w:tcW w:w="1559" w:type="dxa"/>
            <w:tcBorders>
              <w:top w:val="nil"/>
              <w:left w:val="nil"/>
              <w:bottom w:val="single" w:sz="8" w:space="0" w:color="auto"/>
              <w:right w:val="single" w:sz="8" w:space="0" w:color="auto"/>
            </w:tcBorders>
            <w:shd w:val="clear" w:color="auto" w:fill="auto"/>
            <w:noWrap/>
            <w:vAlign w:val="center"/>
            <w:hideMark/>
          </w:tcPr>
          <w:p w:rsidR="00E14E08" w:rsidRPr="00A94360" w:rsidRDefault="00E14E08" w:rsidP="00B23E40">
            <w:pPr>
              <w:widowControl/>
              <w:rPr>
                <w:rFonts w:ascii="微软雅黑" w:eastAsia="微软雅黑" w:hAnsi="微软雅黑" w:cs="宋体"/>
                <w:color w:val="000000"/>
                <w:kern w:val="0"/>
                <w:sz w:val="16"/>
                <w:szCs w:val="16"/>
              </w:rPr>
            </w:pPr>
            <w:r>
              <w:rPr>
                <w:rFonts w:ascii="微软雅黑" w:eastAsia="微软雅黑" w:hAnsi="微软雅黑" w:cs="宋体" w:hint="eastAsia"/>
                <w:color w:val="000000"/>
                <w:kern w:val="0"/>
                <w:sz w:val="16"/>
                <w:szCs w:val="16"/>
              </w:rPr>
              <w:t>测试</w:t>
            </w:r>
          </w:p>
        </w:tc>
        <w:tc>
          <w:tcPr>
            <w:tcW w:w="2552" w:type="dxa"/>
            <w:tcBorders>
              <w:top w:val="nil"/>
              <w:left w:val="nil"/>
              <w:bottom w:val="single" w:sz="8" w:space="0" w:color="auto"/>
              <w:right w:val="single" w:sz="8" w:space="0" w:color="auto"/>
            </w:tcBorders>
            <w:shd w:val="clear" w:color="auto" w:fill="auto"/>
            <w:noWrap/>
            <w:vAlign w:val="center"/>
            <w:hideMark/>
          </w:tcPr>
          <w:p w:rsidR="00E14E08" w:rsidRPr="0008079F" w:rsidRDefault="00E14E08" w:rsidP="00E14E08">
            <w:pPr>
              <w:widowControl/>
              <w:rPr>
                <w:rFonts w:ascii="微软雅黑" w:eastAsia="微软雅黑" w:hAnsi="微软雅黑" w:cs="宋体"/>
                <w:b/>
                <w:bCs/>
                <w:kern w:val="0"/>
                <w:sz w:val="16"/>
                <w:szCs w:val="16"/>
              </w:rPr>
            </w:pPr>
            <w:r>
              <w:rPr>
                <w:rFonts w:ascii="微软雅黑" w:eastAsia="微软雅黑" w:hAnsi="微软雅黑" w:cs="宋体" w:hint="eastAsia"/>
                <w:b/>
                <w:bCs/>
                <w:kern w:val="0"/>
                <w:sz w:val="16"/>
                <w:szCs w:val="16"/>
              </w:rPr>
              <w:t>系统测试</w:t>
            </w:r>
          </w:p>
        </w:tc>
        <w:tc>
          <w:tcPr>
            <w:tcW w:w="2008" w:type="dxa"/>
            <w:tcBorders>
              <w:top w:val="nil"/>
              <w:left w:val="nil"/>
              <w:bottom w:val="single" w:sz="8" w:space="0" w:color="auto"/>
              <w:right w:val="single" w:sz="8" w:space="0" w:color="auto"/>
            </w:tcBorders>
            <w:shd w:val="clear" w:color="000000" w:fill="FFFFFF"/>
            <w:noWrap/>
            <w:vAlign w:val="center"/>
            <w:hideMark/>
          </w:tcPr>
          <w:p w:rsidR="00E14E08" w:rsidRPr="0008079F" w:rsidRDefault="00E14E08" w:rsidP="00B23E40">
            <w:pPr>
              <w:widowControl/>
              <w:jc w:val="center"/>
              <w:rPr>
                <w:rFonts w:ascii="微软雅黑" w:eastAsia="微软雅黑" w:hAnsi="微软雅黑" w:cs="宋体"/>
                <w:kern w:val="0"/>
                <w:sz w:val="16"/>
                <w:szCs w:val="16"/>
              </w:rPr>
            </w:pPr>
          </w:p>
        </w:tc>
      </w:tr>
      <w:tr w:rsidR="00E14E08" w:rsidRPr="00A94360" w:rsidTr="00E14E08">
        <w:trPr>
          <w:trHeight w:val="285"/>
          <w:jc w:val="center"/>
        </w:trPr>
        <w:tc>
          <w:tcPr>
            <w:tcW w:w="2113" w:type="dxa"/>
            <w:vMerge/>
            <w:tcBorders>
              <w:left w:val="single" w:sz="8" w:space="0" w:color="auto"/>
              <w:right w:val="single" w:sz="8" w:space="0" w:color="auto"/>
            </w:tcBorders>
            <w:shd w:val="clear" w:color="auto" w:fill="auto"/>
            <w:noWrap/>
            <w:vAlign w:val="center"/>
            <w:hideMark/>
          </w:tcPr>
          <w:p w:rsidR="00E14E08" w:rsidRPr="00A94360" w:rsidRDefault="00E14E08" w:rsidP="00B23E40">
            <w:pPr>
              <w:rPr>
                <w:rFonts w:ascii="微软雅黑" w:eastAsia="微软雅黑" w:hAnsi="微软雅黑" w:cs="宋体"/>
                <w:b/>
                <w:bCs/>
                <w:color w:val="000000"/>
                <w:kern w:val="0"/>
                <w:sz w:val="16"/>
                <w:szCs w:val="16"/>
              </w:rPr>
            </w:pPr>
          </w:p>
        </w:tc>
        <w:tc>
          <w:tcPr>
            <w:tcW w:w="1559" w:type="dxa"/>
            <w:tcBorders>
              <w:top w:val="nil"/>
              <w:left w:val="nil"/>
              <w:bottom w:val="single" w:sz="8" w:space="0" w:color="auto"/>
              <w:right w:val="single" w:sz="8" w:space="0" w:color="auto"/>
            </w:tcBorders>
            <w:shd w:val="clear" w:color="auto" w:fill="auto"/>
            <w:noWrap/>
            <w:vAlign w:val="center"/>
            <w:hideMark/>
          </w:tcPr>
          <w:p w:rsidR="00E14E08" w:rsidRPr="00A94360" w:rsidRDefault="00E14E08" w:rsidP="00B23E40">
            <w:pPr>
              <w:widowControl/>
              <w:rPr>
                <w:rFonts w:ascii="微软雅黑" w:eastAsia="微软雅黑" w:hAnsi="微软雅黑" w:cs="宋体"/>
                <w:color w:val="000000"/>
                <w:kern w:val="0"/>
                <w:sz w:val="16"/>
                <w:szCs w:val="16"/>
              </w:rPr>
            </w:pPr>
            <w:r>
              <w:rPr>
                <w:rFonts w:ascii="微软雅黑" w:eastAsia="微软雅黑" w:hAnsi="微软雅黑" w:cs="宋体" w:hint="eastAsia"/>
                <w:color w:val="000000"/>
                <w:kern w:val="0"/>
                <w:sz w:val="16"/>
                <w:szCs w:val="16"/>
              </w:rPr>
              <w:t>测试</w:t>
            </w:r>
          </w:p>
        </w:tc>
        <w:tc>
          <w:tcPr>
            <w:tcW w:w="2552" w:type="dxa"/>
            <w:tcBorders>
              <w:top w:val="nil"/>
              <w:left w:val="nil"/>
              <w:bottom w:val="single" w:sz="8" w:space="0" w:color="auto"/>
              <w:right w:val="single" w:sz="8" w:space="0" w:color="auto"/>
            </w:tcBorders>
            <w:shd w:val="clear" w:color="auto" w:fill="auto"/>
            <w:noWrap/>
            <w:vAlign w:val="center"/>
            <w:hideMark/>
          </w:tcPr>
          <w:p w:rsidR="00E14E08" w:rsidRPr="0008079F" w:rsidRDefault="00E14E08" w:rsidP="00B23E40">
            <w:pPr>
              <w:widowControl/>
              <w:ind w:firstLineChars="100" w:firstLine="160"/>
              <w:rPr>
                <w:rFonts w:ascii="微软雅黑" w:eastAsia="微软雅黑" w:hAnsi="微软雅黑" w:cs="宋体"/>
                <w:kern w:val="0"/>
                <w:sz w:val="16"/>
                <w:szCs w:val="16"/>
              </w:rPr>
            </w:pPr>
            <w:r>
              <w:rPr>
                <w:rFonts w:ascii="微软雅黑" w:eastAsia="微软雅黑" w:hAnsi="微软雅黑" w:cs="宋体" w:hint="eastAsia"/>
                <w:kern w:val="0"/>
                <w:sz w:val="16"/>
                <w:szCs w:val="16"/>
              </w:rPr>
              <w:t>测试方案</w:t>
            </w:r>
          </w:p>
        </w:tc>
        <w:tc>
          <w:tcPr>
            <w:tcW w:w="2008" w:type="dxa"/>
            <w:tcBorders>
              <w:top w:val="nil"/>
              <w:left w:val="nil"/>
              <w:bottom w:val="single" w:sz="8" w:space="0" w:color="auto"/>
              <w:right w:val="single" w:sz="8" w:space="0" w:color="auto"/>
            </w:tcBorders>
            <w:shd w:val="clear" w:color="000000" w:fill="FFFFFF"/>
            <w:noWrap/>
            <w:vAlign w:val="center"/>
            <w:hideMark/>
          </w:tcPr>
          <w:p w:rsidR="00E14E08" w:rsidRPr="0008079F" w:rsidRDefault="00E14E08" w:rsidP="00B23E40">
            <w:pPr>
              <w:widowControl/>
              <w:jc w:val="center"/>
              <w:rPr>
                <w:rFonts w:ascii="微软雅黑" w:eastAsia="微软雅黑" w:hAnsi="微软雅黑" w:cs="宋体"/>
                <w:kern w:val="0"/>
                <w:sz w:val="16"/>
                <w:szCs w:val="16"/>
              </w:rPr>
            </w:pPr>
            <w:r w:rsidRPr="0008079F">
              <w:rPr>
                <w:rFonts w:ascii="微软雅黑" w:eastAsia="微软雅黑" w:hAnsi="微软雅黑" w:cs="宋体" w:hint="eastAsia"/>
                <w:kern w:val="0"/>
                <w:sz w:val="16"/>
                <w:szCs w:val="16"/>
              </w:rPr>
              <w:t>主责</w:t>
            </w:r>
          </w:p>
        </w:tc>
      </w:tr>
      <w:tr w:rsidR="00E14E08" w:rsidRPr="00A94360" w:rsidTr="00E14E08">
        <w:trPr>
          <w:trHeight w:val="285"/>
          <w:jc w:val="center"/>
        </w:trPr>
        <w:tc>
          <w:tcPr>
            <w:tcW w:w="2113" w:type="dxa"/>
            <w:vMerge/>
            <w:tcBorders>
              <w:left w:val="single" w:sz="8" w:space="0" w:color="auto"/>
              <w:right w:val="single" w:sz="8" w:space="0" w:color="auto"/>
            </w:tcBorders>
            <w:shd w:val="clear" w:color="auto" w:fill="auto"/>
            <w:noWrap/>
            <w:vAlign w:val="center"/>
            <w:hideMark/>
          </w:tcPr>
          <w:p w:rsidR="00E14E08" w:rsidRPr="00A94360" w:rsidRDefault="00E14E08" w:rsidP="00B23E40">
            <w:pPr>
              <w:rPr>
                <w:rFonts w:ascii="微软雅黑" w:eastAsia="微软雅黑" w:hAnsi="微软雅黑" w:cs="宋体"/>
                <w:b/>
                <w:bCs/>
                <w:color w:val="000000"/>
                <w:kern w:val="0"/>
                <w:sz w:val="16"/>
                <w:szCs w:val="16"/>
              </w:rPr>
            </w:pPr>
          </w:p>
        </w:tc>
        <w:tc>
          <w:tcPr>
            <w:tcW w:w="1559" w:type="dxa"/>
            <w:tcBorders>
              <w:top w:val="nil"/>
              <w:left w:val="nil"/>
              <w:bottom w:val="single" w:sz="8" w:space="0" w:color="auto"/>
              <w:right w:val="single" w:sz="8" w:space="0" w:color="auto"/>
            </w:tcBorders>
            <w:shd w:val="clear" w:color="auto" w:fill="auto"/>
            <w:noWrap/>
            <w:vAlign w:val="center"/>
            <w:hideMark/>
          </w:tcPr>
          <w:p w:rsidR="00E14E08" w:rsidRDefault="00E14E08" w:rsidP="00B23E40">
            <w:pPr>
              <w:widowControl/>
              <w:rPr>
                <w:rFonts w:ascii="微软雅黑" w:eastAsia="微软雅黑" w:hAnsi="微软雅黑" w:cs="宋体"/>
                <w:color w:val="000000"/>
                <w:kern w:val="0"/>
                <w:sz w:val="16"/>
                <w:szCs w:val="16"/>
              </w:rPr>
            </w:pPr>
            <w:r>
              <w:rPr>
                <w:rFonts w:ascii="微软雅黑" w:eastAsia="微软雅黑" w:hAnsi="微软雅黑" w:cs="宋体" w:hint="eastAsia"/>
                <w:color w:val="000000"/>
                <w:kern w:val="0"/>
                <w:sz w:val="16"/>
                <w:szCs w:val="16"/>
              </w:rPr>
              <w:t>实施</w:t>
            </w:r>
          </w:p>
        </w:tc>
        <w:tc>
          <w:tcPr>
            <w:tcW w:w="2552" w:type="dxa"/>
            <w:tcBorders>
              <w:top w:val="nil"/>
              <w:left w:val="nil"/>
              <w:bottom w:val="single" w:sz="8" w:space="0" w:color="auto"/>
              <w:right w:val="single" w:sz="8" w:space="0" w:color="auto"/>
            </w:tcBorders>
            <w:shd w:val="clear" w:color="auto" w:fill="auto"/>
            <w:noWrap/>
            <w:vAlign w:val="center"/>
            <w:hideMark/>
          </w:tcPr>
          <w:p w:rsidR="00E14E08" w:rsidRDefault="00E14E08" w:rsidP="00B23E40">
            <w:pPr>
              <w:widowControl/>
              <w:ind w:firstLineChars="100" w:firstLine="160"/>
              <w:rPr>
                <w:rFonts w:ascii="微软雅黑" w:eastAsia="微软雅黑" w:hAnsi="微软雅黑" w:cs="宋体"/>
                <w:kern w:val="0"/>
                <w:sz w:val="16"/>
                <w:szCs w:val="16"/>
              </w:rPr>
            </w:pPr>
            <w:r>
              <w:rPr>
                <w:rFonts w:ascii="微软雅黑" w:eastAsia="微软雅黑" w:hAnsi="微软雅黑" w:cs="宋体" w:hint="eastAsia"/>
                <w:kern w:val="0"/>
                <w:sz w:val="16"/>
                <w:szCs w:val="16"/>
              </w:rPr>
              <w:t>脱敏算法调整</w:t>
            </w:r>
          </w:p>
        </w:tc>
        <w:tc>
          <w:tcPr>
            <w:tcW w:w="2008" w:type="dxa"/>
            <w:tcBorders>
              <w:top w:val="nil"/>
              <w:left w:val="nil"/>
              <w:bottom w:val="single" w:sz="8" w:space="0" w:color="auto"/>
              <w:right w:val="single" w:sz="8" w:space="0" w:color="auto"/>
            </w:tcBorders>
            <w:shd w:val="clear" w:color="000000" w:fill="FFFFFF"/>
            <w:noWrap/>
            <w:vAlign w:val="center"/>
            <w:hideMark/>
          </w:tcPr>
          <w:p w:rsidR="00E14E08" w:rsidRPr="0008079F" w:rsidRDefault="00E14E08" w:rsidP="00B23E40">
            <w:pPr>
              <w:widowControl/>
              <w:jc w:val="center"/>
              <w:rPr>
                <w:rFonts w:ascii="微软雅黑" w:eastAsia="微软雅黑" w:hAnsi="微软雅黑" w:cs="宋体"/>
                <w:kern w:val="0"/>
                <w:sz w:val="16"/>
                <w:szCs w:val="16"/>
              </w:rPr>
            </w:pPr>
            <w:r w:rsidRPr="0008079F">
              <w:rPr>
                <w:rFonts w:ascii="微软雅黑" w:eastAsia="微软雅黑" w:hAnsi="微软雅黑" w:cs="宋体" w:hint="eastAsia"/>
                <w:kern w:val="0"/>
                <w:sz w:val="16"/>
                <w:szCs w:val="16"/>
              </w:rPr>
              <w:t>主责</w:t>
            </w:r>
          </w:p>
        </w:tc>
      </w:tr>
      <w:tr w:rsidR="00E14E08" w:rsidRPr="00A94360" w:rsidTr="00E14E08">
        <w:trPr>
          <w:trHeight w:val="285"/>
          <w:jc w:val="center"/>
        </w:trPr>
        <w:tc>
          <w:tcPr>
            <w:tcW w:w="2113" w:type="dxa"/>
            <w:vMerge/>
            <w:tcBorders>
              <w:left w:val="single" w:sz="8" w:space="0" w:color="auto"/>
              <w:right w:val="single" w:sz="8" w:space="0" w:color="auto"/>
            </w:tcBorders>
            <w:shd w:val="clear" w:color="auto" w:fill="auto"/>
            <w:noWrap/>
            <w:vAlign w:val="center"/>
            <w:hideMark/>
          </w:tcPr>
          <w:p w:rsidR="00E14E08" w:rsidRPr="00A94360" w:rsidRDefault="00E14E08" w:rsidP="00B23E40">
            <w:pPr>
              <w:rPr>
                <w:rFonts w:ascii="微软雅黑" w:eastAsia="微软雅黑" w:hAnsi="微软雅黑" w:cs="宋体"/>
                <w:b/>
                <w:bCs/>
                <w:color w:val="000000"/>
                <w:kern w:val="0"/>
                <w:sz w:val="16"/>
                <w:szCs w:val="16"/>
              </w:rPr>
            </w:pPr>
          </w:p>
        </w:tc>
        <w:tc>
          <w:tcPr>
            <w:tcW w:w="1559" w:type="dxa"/>
            <w:tcBorders>
              <w:top w:val="nil"/>
              <w:left w:val="nil"/>
              <w:bottom w:val="single" w:sz="8" w:space="0" w:color="auto"/>
              <w:right w:val="single" w:sz="8" w:space="0" w:color="auto"/>
            </w:tcBorders>
            <w:shd w:val="clear" w:color="auto" w:fill="auto"/>
            <w:noWrap/>
            <w:vAlign w:val="center"/>
            <w:hideMark/>
          </w:tcPr>
          <w:p w:rsidR="00E14E08" w:rsidRPr="00A94360" w:rsidRDefault="00E14E08" w:rsidP="00B23E40">
            <w:pPr>
              <w:widowControl/>
              <w:rPr>
                <w:rFonts w:ascii="微软雅黑" w:eastAsia="微软雅黑" w:hAnsi="微软雅黑" w:cs="宋体"/>
                <w:color w:val="000000"/>
                <w:kern w:val="0"/>
                <w:sz w:val="16"/>
                <w:szCs w:val="16"/>
              </w:rPr>
            </w:pPr>
            <w:r>
              <w:rPr>
                <w:rFonts w:ascii="微软雅黑" w:eastAsia="微软雅黑" w:hAnsi="微软雅黑" w:cs="宋体" w:hint="eastAsia"/>
                <w:color w:val="000000"/>
                <w:kern w:val="0"/>
                <w:sz w:val="16"/>
                <w:szCs w:val="16"/>
              </w:rPr>
              <w:t>培训</w:t>
            </w:r>
          </w:p>
        </w:tc>
        <w:tc>
          <w:tcPr>
            <w:tcW w:w="2552" w:type="dxa"/>
            <w:tcBorders>
              <w:top w:val="nil"/>
              <w:left w:val="nil"/>
              <w:bottom w:val="single" w:sz="8" w:space="0" w:color="auto"/>
              <w:right w:val="single" w:sz="8" w:space="0" w:color="auto"/>
            </w:tcBorders>
            <w:shd w:val="clear" w:color="auto" w:fill="auto"/>
            <w:noWrap/>
            <w:vAlign w:val="center"/>
            <w:hideMark/>
          </w:tcPr>
          <w:p w:rsidR="00E14E08" w:rsidRPr="0008079F" w:rsidRDefault="00E14E08" w:rsidP="00B23E40">
            <w:pPr>
              <w:widowControl/>
              <w:ind w:firstLineChars="100" w:firstLine="160"/>
              <w:rPr>
                <w:rFonts w:ascii="微软雅黑" w:eastAsia="微软雅黑" w:hAnsi="微软雅黑" w:cs="宋体"/>
                <w:kern w:val="0"/>
                <w:sz w:val="16"/>
                <w:szCs w:val="16"/>
              </w:rPr>
            </w:pPr>
            <w:r>
              <w:rPr>
                <w:rFonts w:ascii="微软雅黑" w:eastAsia="微软雅黑" w:hAnsi="微软雅黑" w:cs="宋体" w:hint="eastAsia"/>
                <w:kern w:val="0"/>
                <w:sz w:val="16"/>
                <w:szCs w:val="16"/>
              </w:rPr>
              <w:t>系统培训和知识转移</w:t>
            </w:r>
          </w:p>
        </w:tc>
        <w:tc>
          <w:tcPr>
            <w:tcW w:w="2008" w:type="dxa"/>
            <w:tcBorders>
              <w:top w:val="nil"/>
              <w:left w:val="nil"/>
              <w:bottom w:val="single" w:sz="8" w:space="0" w:color="auto"/>
              <w:right w:val="single" w:sz="8" w:space="0" w:color="auto"/>
            </w:tcBorders>
            <w:shd w:val="clear" w:color="000000" w:fill="FFFFFF"/>
            <w:noWrap/>
            <w:vAlign w:val="center"/>
            <w:hideMark/>
          </w:tcPr>
          <w:p w:rsidR="00E14E08" w:rsidRPr="0008079F" w:rsidRDefault="00E14E08" w:rsidP="00B23E40">
            <w:pPr>
              <w:widowControl/>
              <w:jc w:val="center"/>
              <w:rPr>
                <w:rFonts w:ascii="微软雅黑" w:eastAsia="微软雅黑" w:hAnsi="微软雅黑" w:cs="宋体"/>
                <w:kern w:val="0"/>
                <w:sz w:val="16"/>
                <w:szCs w:val="16"/>
              </w:rPr>
            </w:pPr>
            <w:r w:rsidRPr="0008079F">
              <w:rPr>
                <w:rFonts w:ascii="微软雅黑" w:eastAsia="微软雅黑" w:hAnsi="微软雅黑" w:cs="宋体" w:hint="eastAsia"/>
                <w:kern w:val="0"/>
                <w:sz w:val="16"/>
                <w:szCs w:val="16"/>
              </w:rPr>
              <w:t>主责</w:t>
            </w:r>
          </w:p>
        </w:tc>
      </w:tr>
      <w:tr w:rsidR="00E14E08" w:rsidRPr="00A94360" w:rsidTr="00E14E08">
        <w:trPr>
          <w:trHeight w:val="285"/>
          <w:jc w:val="center"/>
        </w:trPr>
        <w:tc>
          <w:tcPr>
            <w:tcW w:w="2113"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4E08" w:rsidRPr="00A94360" w:rsidRDefault="00E14E08" w:rsidP="00B23E40">
            <w:pPr>
              <w:widowControl/>
              <w:jc w:val="left"/>
              <w:rPr>
                <w:rFonts w:ascii="微软雅黑" w:eastAsia="微软雅黑" w:hAnsi="微软雅黑" w:cs="宋体"/>
                <w:b/>
                <w:bCs/>
                <w:color w:val="FFFFFF"/>
                <w:kern w:val="0"/>
                <w:sz w:val="16"/>
                <w:szCs w:val="16"/>
              </w:rPr>
            </w:pPr>
          </w:p>
        </w:tc>
        <w:tc>
          <w:tcPr>
            <w:tcW w:w="1559" w:type="dxa"/>
            <w:tcBorders>
              <w:top w:val="nil"/>
              <w:left w:val="single" w:sz="4" w:space="0" w:color="auto"/>
              <w:bottom w:val="single" w:sz="8" w:space="0" w:color="auto"/>
              <w:right w:val="single" w:sz="8" w:space="0" w:color="auto"/>
            </w:tcBorders>
            <w:shd w:val="clear" w:color="auto" w:fill="auto"/>
            <w:noWrap/>
            <w:vAlign w:val="center"/>
            <w:hideMark/>
          </w:tcPr>
          <w:p w:rsidR="00E14E08" w:rsidRPr="00A94360" w:rsidRDefault="00E14E08" w:rsidP="00B23E40">
            <w:pPr>
              <w:widowControl/>
              <w:rPr>
                <w:rFonts w:ascii="微软雅黑" w:eastAsia="微软雅黑" w:hAnsi="微软雅黑" w:cs="宋体"/>
                <w:color w:val="000000"/>
                <w:kern w:val="0"/>
                <w:sz w:val="16"/>
                <w:szCs w:val="16"/>
              </w:rPr>
            </w:pPr>
            <w:r w:rsidRPr="00A94360">
              <w:rPr>
                <w:rFonts w:ascii="微软雅黑" w:eastAsia="微软雅黑" w:hAnsi="微软雅黑" w:cs="宋体" w:hint="eastAsia"/>
                <w:color w:val="000000"/>
                <w:kern w:val="0"/>
                <w:sz w:val="16"/>
                <w:szCs w:val="16"/>
              </w:rPr>
              <w:t>运维</w:t>
            </w:r>
          </w:p>
        </w:tc>
        <w:tc>
          <w:tcPr>
            <w:tcW w:w="2552" w:type="dxa"/>
            <w:tcBorders>
              <w:top w:val="nil"/>
              <w:left w:val="nil"/>
              <w:bottom w:val="single" w:sz="8" w:space="0" w:color="auto"/>
              <w:right w:val="single" w:sz="8" w:space="0" w:color="auto"/>
            </w:tcBorders>
            <w:shd w:val="clear" w:color="auto" w:fill="auto"/>
            <w:noWrap/>
            <w:vAlign w:val="center"/>
            <w:hideMark/>
          </w:tcPr>
          <w:p w:rsidR="00E14E08" w:rsidRPr="0008079F" w:rsidRDefault="00E14E08" w:rsidP="00B23E40">
            <w:pPr>
              <w:widowControl/>
              <w:ind w:firstLineChars="100" w:firstLine="160"/>
              <w:rPr>
                <w:rFonts w:ascii="微软雅黑" w:eastAsia="微软雅黑" w:hAnsi="微软雅黑" w:cs="宋体"/>
                <w:kern w:val="0"/>
                <w:sz w:val="16"/>
                <w:szCs w:val="16"/>
              </w:rPr>
            </w:pPr>
            <w:r>
              <w:rPr>
                <w:rFonts w:ascii="微软雅黑" w:eastAsia="微软雅黑" w:hAnsi="微软雅黑" w:cs="宋体" w:hint="eastAsia"/>
                <w:kern w:val="0"/>
                <w:sz w:val="16"/>
                <w:szCs w:val="16"/>
              </w:rPr>
              <w:t>上线后问题解决</w:t>
            </w:r>
          </w:p>
        </w:tc>
        <w:tc>
          <w:tcPr>
            <w:tcW w:w="2008" w:type="dxa"/>
            <w:tcBorders>
              <w:top w:val="nil"/>
              <w:left w:val="nil"/>
              <w:bottom w:val="single" w:sz="8" w:space="0" w:color="auto"/>
              <w:right w:val="single" w:sz="8" w:space="0" w:color="auto"/>
            </w:tcBorders>
            <w:shd w:val="clear" w:color="000000" w:fill="FFFFFF"/>
            <w:noWrap/>
            <w:vAlign w:val="center"/>
            <w:hideMark/>
          </w:tcPr>
          <w:p w:rsidR="00E14E08" w:rsidRPr="0008079F" w:rsidRDefault="00E14E08" w:rsidP="00B23E40">
            <w:pPr>
              <w:widowControl/>
              <w:jc w:val="center"/>
              <w:rPr>
                <w:rFonts w:ascii="微软雅黑" w:eastAsia="微软雅黑" w:hAnsi="微软雅黑" w:cs="宋体"/>
                <w:kern w:val="0"/>
                <w:sz w:val="16"/>
                <w:szCs w:val="16"/>
              </w:rPr>
            </w:pPr>
            <w:r>
              <w:rPr>
                <w:rFonts w:ascii="微软雅黑" w:eastAsia="微软雅黑" w:hAnsi="微软雅黑" w:cs="宋体" w:hint="eastAsia"/>
                <w:kern w:val="0"/>
                <w:sz w:val="16"/>
                <w:szCs w:val="16"/>
              </w:rPr>
              <w:t>参与</w:t>
            </w:r>
          </w:p>
        </w:tc>
      </w:tr>
    </w:tbl>
    <w:p w:rsidR="00B45A9C" w:rsidRPr="007A4C0A" w:rsidRDefault="00B45A9C" w:rsidP="007A4C0A">
      <w:pPr>
        <w:adjustRightInd w:val="0"/>
        <w:snapToGrid w:val="0"/>
        <w:spacing w:line="300" w:lineRule="auto"/>
        <w:rPr>
          <w:rFonts w:ascii="微软雅黑" w:eastAsia="微软雅黑" w:hAnsi="微软雅黑"/>
        </w:rPr>
      </w:pPr>
    </w:p>
    <w:p w:rsidR="0019318E" w:rsidRDefault="0019318E" w:rsidP="007C2099">
      <w:pPr>
        <w:pStyle w:val="CRVRFPLevel1"/>
        <w:spacing w:before="156" w:after="156"/>
      </w:pPr>
      <w:r w:rsidRPr="007A4C0A">
        <w:rPr>
          <w:rFonts w:hint="eastAsia"/>
        </w:rPr>
        <w:t>项目周期要求</w:t>
      </w:r>
    </w:p>
    <w:p w:rsidR="005F7293" w:rsidRPr="005F7293" w:rsidRDefault="00245632" w:rsidP="005F7293">
      <w:pPr>
        <w:pStyle w:val="CRVRFPNormal"/>
      </w:pPr>
      <w:r>
        <w:rPr>
          <w:rFonts w:hint="eastAsia"/>
        </w:rPr>
        <w:t xml:space="preserve">       </w:t>
      </w:r>
      <w:r w:rsidR="005F7293">
        <w:rPr>
          <w:rFonts w:hint="eastAsia"/>
        </w:rPr>
        <w:t>项目周期预计5个月</w:t>
      </w:r>
    </w:p>
    <w:tbl>
      <w:tblPr>
        <w:tblStyle w:val="a6"/>
        <w:tblW w:w="416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639"/>
        <w:gridCol w:w="1642"/>
        <w:gridCol w:w="1643"/>
        <w:gridCol w:w="1643"/>
        <w:gridCol w:w="1643"/>
      </w:tblGrid>
      <w:tr w:rsidR="005E3C89" w:rsidRPr="007A4C0A" w:rsidTr="005E3C89">
        <w:trPr>
          <w:jc w:val="center"/>
        </w:trPr>
        <w:tc>
          <w:tcPr>
            <w:tcW w:w="1640" w:type="dxa"/>
            <w:shd w:val="clear" w:color="auto" w:fill="80C687" w:themeFill="background1" w:themeFillShade="BF"/>
          </w:tcPr>
          <w:p w:rsidR="005E3C89" w:rsidRPr="007A4C0A" w:rsidRDefault="005E3C89" w:rsidP="007A4C0A">
            <w:pPr>
              <w:pStyle w:val="ab"/>
              <w:widowControl/>
              <w:adjustRightInd w:val="0"/>
              <w:snapToGrid w:val="0"/>
              <w:spacing w:line="300" w:lineRule="auto"/>
              <w:ind w:firstLineChars="0" w:firstLine="0"/>
              <w:jc w:val="center"/>
              <w:rPr>
                <w:rFonts w:ascii="微软雅黑" w:eastAsia="微软雅黑" w:hAnsi="微软雅黑" w:cs="宋体"/>
                <w:b/>
                <w:bCs/>
                <w:color w:val="000000"/>
                <w:sz w:val="21"/>
                <w:szCs w:val="21"/>
              </w:rPr>
            </w:pPr>
            <w:r w:rsidRPr="007A4C0A">
              <w:rPr>
                <w:rFonts w:ascii="微软雅黑" w:eastAsia="微软雅黑" w:hAnsi="微软雅黑" w:cs="宋体" w:hint="eastAsia"/>
                <w:b/>
                <w:bCs/>
                <w:color w:val="000000"/>
                <w:sz w:val="21"/>
                <w:szCs w:val="21"/>
              </w:rPr>
              <w:t>招采</w:t>
            </w:r>
          </w:p>
        </w:tc>
        <w:tc>
          <w:tcPr>
            <w:tcW w:w="1642" w:type="dxa"/>
            <w:shd w:val="clear" w:color="auto" w:fill="80C687" w:themeFill="background1" w:themeFillShade="BF"/>
          </w:tcPr>
          <w:p w:rsidR="005E3C89" w:rsidRPr="007A4C0A" w:rsidRDefault="005E3C89" w:rsidP="007A4C0A">
            <w:pPr>
              <w:pStyle w:val="ab"/>
              <w:widowControl/>
              <w:adjustRightInd w:val="0"/>
              <w:snapToGrid w:val="0"/>
              <w:spacing w:line="300" w:lineRule="auto"/>
              <w:ind w:firstLineChars="0" w:firstLine="0"/>
              <w:jc w:val="center"/>
              <w:rPr>
                <w:rFonts w:ascii="微软雅黑" w:eastAsia="微软雅黑" w:hAnsi="微软雅黑" w:cs="宋体"/>
                <w:b/>
                <w:bCs/>
                <w:color w:val="000000"/>
                <w:sz w:val="21"/>
                <w:szCs w:val="21"/>
              </w:rPr>
            </w:pPr>
            <w:r w:rsidRPr="007A4C0A">
              <w:rPr>
                <w:rFonts w:ascii="微软雅黑" w:eastAsia="微软雅黑" w:hAnsi="微软雅黑" w:cs="宋体" w:hint="eastAsia"/>
                <w:b/>
                <w:bCs/>
                <w:color w:val="000000"/>
                <w:sz w:val="21"/>
                <w:szCs w:val="21"/>
              </w:rPr>
              <w:t>启动</w:t>
            </w:r>
          </w:p>
        </w:tc>
        <w:tc>
          <w:tcPr>
            <w:tcW w:w="1643" w:type="dxa"/>
            <w:shd w:val="clear" w:color="auto" w:fill="80C687" w:themeFill="background1" w:themeFillShade="BF"/>
          </w:tcPr>
          <w:p w:rsidR="005E3C89" w:rsidRPr="007A4C0A" w:rsidRDefault="005E3C89" w:rsidP="007A4C0A">
            <w:pPr>
              <w:pStyle w:val="ab"/>
              <w:widowControl/>
              <w:adjustRightInd w:val="0"/>
              <w:snapToGrid w:val="0"/>
              <w:spacing w:line="300" w:lineRule="auto"/>
              <w:ind w:firstLineChars="0" w:firstLine="0"/>
              <w:jc w:val="center"/>
              <w:rPr>
                <w:rFonts w:ascii="微软雅黑" w:eastAsia="微软雅黑" w:hAnsi="微软雅黑" w:cs="宋体"/>
                <w:b/>
                <w:bCs/>
                <w:color w:val="000000"/>
                <w:sz w:val="21"/>
                <w:szCs w:val="21"/>
              </w:rPr>
            </w:pPr>
            <w:r w:rsidRPr="007A4C0A">
              <w:rPr>
                <w:rFonts w:ascii="微软雅黑" w:eastAsia="微软雅黑" w:hAnsi="微软雅黑" w:cs="宋体" w:hint="eastAsia"/>
                <w:b/>
                <w:bCs/>
                <w:color w:val="000000"/>
                <w:sz w:val="21"/>
                <w:szCs w:val="21"/>
              </w:rPr>
              <w:t>设计</w:t>
            </w:r>
          </w:p>
        </w:tc>
        <w:tc>
          <w:tcPr>
            <w:tcW w:w="1643" w:type="dxa"/>
            <w:shd w:val="clear" w:color="auto" w:fill="80C687" w:themeFill="background1" w:themeFillShade="BF"/>
          </w:tcPr>
          <w:p w:rsidR="005E3C89" w:rsidRPr="007A4C0A" w:rsidRDefault="005E3C89" w:rsidP="007A4C0A">
            <w:pPr>
              <w:pStyle w:val="ab"/>
              <w:widowControl/>
              <w:adjustRightInd w:val="0"/>
              <w:snapToGrid w:val="0"/>
              <w:spacing w:line="300" w:lineRule="auto"/>
              <w:ind w:firstLineChars="0" w:firstLine="0"/>
              <w:jc w:val="center"/>
              <w:rPr>
                <w:rFonts w:ascii="微软雅黑" w:eastAsia="微软雅黑" w:hAnsi="微软雅黑" w:cs="宋体"/>
                <w:b/>
                <w:bCs/>
                <w:color w:val="000000"/>
                <w:sz w:val="21"/>
                <w:szCs w:val="21"/>
              </w:rPr>
            </w:pPr>
            <w:r w:rsidRPr="007A4C0A">
              <w:rPr>
                <w:rFonts w:ascii="微软雅黑" w:eastAsia="微软雅黑" w:hAnsi="微软雅黑" w:cs="宋体" w:hint="eastAsia"/>
                <w:b/>
                <w:bCs/>
                <w:color w:val="000000"/>
                <w:sz w:val="21"/>
                <w:szCs w:val="21"/>
              </w:rPr>
              <w:t>上线</w:t>
            </w:r>
          </w:p>
        </w:tc>
        <w:tc>
          <w:tcPr>
            <w:tcW w:w="1643" w:type="dxa"/>
            <w:shd w:val="clear" w:color="auto" w:fill="80C687" w:themeFill="background1" w:themeFillShade="BF"/>
          </w:tcPr>
          <w:p w:rsidR="005E3C89" w:rsidRPr="007A4C0A" w:rsidRDefault="005E3C89" w:rsidP="007A4C0A">
            <w:pPr>
              <w:pStyle w:val="ab"/>
              <w:widowControl/>
              <w:adjustRightInd w:val="0"/>
              <w:snapToGrid w:val="0"/>
              <w:spacing w:line="300" w:lineRule="auto"/>
              <w:ind w:firstLineChars="0" w:firstLine="0"/>
              <w:jc w:val="center"/>
              <w:rPr>
                <w:rFonts w:ascii="微软雅黑" w:eastAsia="微软雅黑" w:hAnsi="微软雅黑" w:cs="宋体"/>
                <w:b/>
                <w:bCs/>
                <w:color w:val="000000"/>
                <w:sz w:val="21"/>
                <w:szCs w:val="21"/>
              </w:rPr>
            </w:pPr>
            <w:r w:rsidRPr="007A4C0A">
              <w:rPr>
                <w:rFonts w:ascii="微软雅黑" w:eastAsia="微软雅黑" w:hAnsi="微软雅黑" w:cs="宋体" w:hint="eastAsia"/>
                <w:b/>
                <w:bCs/>
                <w:color w:val="000000"/>
                <w:sz w:val="21"/>
                <w:szCs w:val="21"/>
              </w:rPr>
              <w:t>验收</w:t>
            </w:r>
          </w:p>
        </w:tc>
      </w:tr>
      <w:tr w:rsidR="005E3C89" w:rsidRPr="007A4C0A" w:rsidTr="005E3C89">
        <w:trPr>
          <w:jc w:val="center"/>
        </w:trPr>
        <w:tc>
          <w:tcPr>
            <w:tcW w:w="1640" w:type="dxa"/>
          </w:tcPr>
          <w:p w:rsidR="005E3C89" w:rsidRPr="007A4C0A" w:rsidRDefault="005E3C89" w:rsidP="007A4C0A">
            <w:pPr>
              <w:pStyle w:val="ab"/>
              <w:widowControl/>
              <w:adjustRightInd w:val="0"/>
              <w:snapToGrid w:val="0"/>
              <w:spacing w:line="300" w:lineRule="auto"/>
              <w:ind w:firstLineChars="0" w:firstLine="0"/>
              <w:jc w:val="center"/>
              <w:rPr>
                <w:rFonts w:ascii="微软雅黑" w:eastAsia="微软雅黑" w:hAnsi="微软雅黑" w:cs="宋体"/>
                <w:bCs/>
                <w:color w:val="000000"/>
                <w:sz w:val="21"/>
                <w:szCs w:val="21"/>
              </w:rPr>
            </w:pPr>
            <w:r w:rsidRPr="007A4C0A">
              <w:rPr>
                <w:rFonts w:ascii="微软雅黑" w:eastAsia="微软雅黑" w:hAnsi="微软雅黑" w:cs="宋体" w:hint="eastAsia"/>
                <w:bCs/>
                <w:color w:val="000000"/>
                <w:sz w:val="21"/>
                <w:szCs w:val="21"/>
              </w:rPr>
              <w:t>实际完成为准</w:t>
            </w:r>
          </w:p>
        </w:tc>
        <w:tc>
          <w:tcPr>
            <w:tcW w:w="1642" w:type="dxa"/>
          </w:tcPr>
          <w:p w:rsidR="005E3C89" w:rsidRPr="007A4C0A" w:rsidRDefault="00245632" w:rsidP="007A4C0A">
            <w:pPr>
              <w:pStyle w:val="ab"/>
              <w:widowControl/>
              <w:adjustRightInd w:val="0"/>
              <w:snapToGrid w:val="0"/>
              <w:spacing w:line="300" w:lineRule="auto"/>
              <w:ind w:firstLineChars="0" w:firstLine="0"/>
              <w:jc w:val="center"/>
              <w:rPr>
                <w:rFonts w:ascii="微软雅黑" w:eastAsia="微软雅黑" w:hAnsi="微软雅黑" w:cs="宋体"/>
                <w:bCs/>
                <w:color w:val="000000"/>
                <w:sz w:val="21"/>
                <w:szCs w:val="21"/>
              </w:rPr>
            </w:pPr>
            <w:r>
              <w:rPr>
                <w:rFonts w:ascii="微软雅黑" w:eastAsia="微软雅黑" w:hAnsi="微软雅黑" w:cs="宋体" w:hint="eastAsia"/>
                <w:bCs/>
                <w:color w:val="000000"/>
                <w:sz w:val="21"/>
                <w:szCs w:val="21"/>
              </w:rPr>
              <w:t>1个</w:t>
            </w:r>
            <w:r w:rsidR="005E3C89">
              <w:rPr>
                <w:rFonts w:ascii="微软雅黑" w:eastAsia="微软雅黑" w:hAnsi="微软雅黑" w:cs="宋体" w:hint="eastAsia"/>
                <w:bCs/>
                <w:color w:val="000000"/>
                <w:sz w:val="21"/>
                <w:szCs w:val="21"/>
              </w:rPr>
              <w:t>月</w:t>
            </w:r>
          </w:p>
        </w:tc>
        <w:tc>
          <w:tcPr>
            <w:tcW w:w="1643" w:type="dxa"/>
          </w:tcPr>
          <w:p w:rsidR="005E3C89" w:rsidRPr="007A4C0A" w:rsidRDefault="00245632" w:rsidP="00BB699C">
            <w:pPr>
              <w:pStyle w:val="ab"/>
              <w:widowControl/>
              <w:adjustRightInd w:val="0"/>
              <w:snapToGrid w:val="0"/>
              <w:spacing w:line="300" w:lineRule="auto"/>
              <w:ind w:firstLineChars="0" w:firstLine="0"/>
              <w:jc w:val="center"/>
              <w:rPr>
                <w:rFonts w:ascii="微软雅黑" w:eastAsia="微软雅黑" w:hAnsi="微软雅黑" w:cs="宋体"/>
                <w:bCs/>
                <w:color w:val="000000"/>
                <w:sz w:val="21"/>
                <w:szCs w:val="21"/>
              </w:rPr>
            </w:pPr>
            <w:r>
              <w:rPr>
                <w:rFonts w:ascii="微软雅黑" w:eastAsia="微软雅黑" w:hAnsi="微软雅黑" w:cs="宋体" w:hint="eastAsia"/>
                <w:bCs/>
                <w:color w:val="000000"/>
                <w:sz w:val="21"/>
                <w:szCs w:val="21"/>
              </w:rPr>
              <w:t>1个月</w:t>
            </w:r>
          </w:p>
        </w:tc>
        <w:tc>
          <w:tcPr>
            <w:tcW w:w="1643" w:type="dxa"/>
          </w:tcPr>
          <w:p w:rsidR="005E3C89" w:rsidRPr="007A4C0A" w:rsidRDefault="005E3C89" w:rsidP="00BB699C">
            <w:pPr>
              <w:pStyle w:val="ab"/>
              <w:widowControl/>
              <w:adjustRightInd w:val="0"/>
              <w:snapToGrid w:val="0"/>
              <w:spacing w:line="300" w:lineRule="auto"/>
              <w:ind w:firstLineChars="0" w:firstLine="0"/>
              <w:jc w:val="center"/>
              <w:rPr>
                <w:rFonts w:ascii="微软雅黑" w:eastAsia="微软雅黑" w:hAnsi="微软雅黑" w:cs="宋体"/>
                <w:bCs/>
                <w:color w:val="000000"/>
                <w:sz w:val="21"/>
                <w:szCs w:val="21"/>
              </w:rPr>
            </w:pPr>
            <w:r>
              <w:rPr>
                <w:rFonts w:ascii="微软雅黑" w:eastAsia="微软雅黑" w:hAnsi="微软雅黑" w:cs="宋体" w:hint="eastAsia"/>
                <w:bCs/>
                <w:color w:val="000000"/>
                <w:sz w:val="21"/>
                <w:szCs w:val="21"/>
              </w:rPr>
              <w:t>2</w:t>
            </w:r>
            <w:r w:rsidR="00245632">
              <w:rPr>
                <w:rFonts w:ascii="微软雅黑" w:eastAsia="微软雅黑" w:hAnsi="微软雅黑" w:cs="宋体" w:hint="eastAsia"/>
                <w:bCs/>
                <w:color w:val="000000"/>
                <w:sz w:val="21"/>
                <w:szCs w:val="21"/>
              </w:rPr>
              <w:t>个</w:t>
            </w:r>
            <w:r>
              <w:rPr>
                <w:rFonts w:ascii="微软雅黑" w:eastAsia="微软雅黑" w:hAnsi="微软雅黑" w:cs="宋体" w:hint="eastAsia"/>
                <w:bCs/>
                <w:color w:val="000000"/>
                <w:sz w:val="21"/>
                <w:szCs w:val="21"/>
              </w:rPr>
              <w:t>月</w:t>
            </w:r>
          </w:p>
        </w:tc>
        <w:tc>
          <w:tcPr>
            <w:tcW w:w="1643" w:type="dxa"/>
          </w:tcPr>
          <w:p w:rsidR="005E3C89" w:rsidRPr="007A4C0A" w:rsidRDefault="00245632" w:rsidP="00BB699C">
            <w:pPr>
              <w:pStyle w:val="ab"/>
              <w:widowControl/>
              <w:adjustRightInd w:val="0"/>
              <w:snapToGrid w:val="0"/>
              <w:spacing w:line="300" w:lineRule="auto"/>
              <w:ind w:firstLineChars="0" w:firstLine="0"/>
              <w:jc w:val="center"/>
              <w:rPr>
                <w:rFonts w:ascii="微软雅黑" w:eastAsia="微软雅黑" w:hAnsi="微软雅黑" w:cs="宋体"/>
                <w:bCs/>
                <w:color w:val="000000"/>
                <w:sz w:val="21"/>
                <w:szCs w:val="21"/>
              </w:rPr>
            </w:pPr>
            <w:r>
              <w:rPr>
                <w:rFonts w:ascii="微软雅黑" w:eastAsia="微软雅黑" w:hAnsi="微软雅黑" w:cs="宋体" w:hint="eastAsia"/>
                <w:bCs/>
                <w:color w:val="000000"/>
                <w:sz w:val="21"/>
                <w:szCs w:val="21"/>
              </w:rPr>
              <w:t>1个</w:t>
            </w:r>
            <w:r w:rsidR="005E3C89">
              <w:rPr>
                <w:rFonts w:ascii="微软雅黑" w:eastAsia="微软雅黑" w:hAnsi="微软雅黑" w:cs="宋体" w:hint="eastAsia"/>
                <w:bCs/>
                <w:color w:val="000000"/>
                <w:sz w:val="21"/>
                <w:szCs w:val="21"/>
              </w:rPr>
              <w:t>月</w:t>
            </w:r>
          </w:p>
        </w:tc>
      </w:tr>
    </w:tbl>
    <w:p w:rsidR="0019318E" w:rsidRPr="007A4C0A" w:rsidRDefault="0019318E" w:rsidP="007A4C0A">
      <w:pPr>
        <w:adjustRightInd w:val="0"/>
        <w:snapToGrid w:val="0"/>
        <w:spacing w:line="300" w:lineRule="auto"/>
        <w:rPr>
          <w:rFonts w:ascii="微软雅黑" w:eastAsia="微软雅黑" w:hAnsi="微软雅黑"/>
        </w:rPr>
      </w:pPr>
    </w:p>
    <w:p w:rsidR="00410390" w:rsidRPr="00410390" w:rsidRDefault="003A2280" w:rsidP="007C2099">
      <w:pPr>
        <w:pStyle w:val="CRVRFPLevel1"/>
        <w:spacing w:before="156" w:after="156"/>
      </w:pPr>
      <w:r w:rsidRPr="007A4C0A">
        <w:rPr>
          <w:rFonts w:hint="eastAsia"/>
        </w:rPr>
        <w:t>实施团队要求</w:t>
      </w:r>
    </w:p>
    <w:p w:rsidR="00410390" w:rsidRPr="00410390" w:rsidRDefault="00410390" w:rsidP="00410390">
      <w:pPr>
        <w:pStyle w:val="ab"/>
        <w:numPr>
          <w:ilvl w:val="0"/>
          <w:numId w:val="37"/>
        </w:numPr>
        <w:spacing w:line="400" w:lineRule="exact"/>
        <w:ind w:rightChars="191" w:right="401" w:firstLineChars="0"/>
        <w:rPr>
          <w:rFonts w:ascii="微软雅黑" w:eastAsia="微软雅黑" w:hAnsi="微软雅黑"/>
          <w:kern w:val="0"/>
          <w:szCs w:val="21"/>
        </w:rPr>
      </w:pPr>
      <w:r w:rsidRPr="00410390">
        <w:rPr>
          <w:rFonts w:ascii="微软雅黑" w:eastAsia="微软雅黑" w:hAnsi="微软雅黑" w:hint="eastAsia"/>
          <w:kern w:val="0"/>
          <w:szCs w:val="21"/>
        </w:rPr>
        <w:t>实施团队</w:t>
      </w:r>
    </w:p>
    <w:p w:rsidR="00410390" w:rsidRPr="0078667B" w:rsidRDefault="00410390" w:rsidP="00410390">
      <w:pPr>
        <w:spacing w:line="400" w:lineRule="exact"/>
        <w:ind w:left="420" w:rightChars="191" w:right="401" w:firstLineChars="200" w:firstLine="420"/>
        <w:rPr>
          <w:rFonts w:ascii="微软雅黑" w:eastAsia="微软雅黑" w:hAnsi="微软雅黑"/>
          <w:kern w:val="0"/>
          <w:szCs w:val="21"/>
        </w:rPr>
      </w:pPr>
      <w:r w:rsidRPr="0078667B">
        <w:rPr>
          <w:rFonts w:ascii="微软雅黑" w:eastAsia="微软雅黑" w:hAnsi="微软雅黑" w:hint="eastAsia"/>
          <w:kern w:val="0"/>
          <w:szCs w:val="21"/>
        </w:rPr>
        <w:t>原厂实施团队成员必须参与项目实施，应保证参与人员的稳定性，实施过程中不得进行更换。</w:t>
      </w:r>
      <w:r w:rsidRPr="0078667B">
        <w:rPr>
          <w:rFonts w:ascii="微软雅黑" w:eastAsia="微软雅黑" w:hAnsi="微软雅黑"/>
          <w:kern w:val="0"/>
          <w:szCs w:val="21"/>
        </w:rPr>
        <w:t xml:space="preserve"> </w:t>
      </w:r>
    </w:p>
    <w:p w:rsidR="00410390" w:rsidRPr="00410390" w:rsidRDefault="00410390" w:rsidP="00410390">
      <w:pPr>
        <w:pStyle w:val="ab"/>
        <w:numPr>
          <w:ilvl w:val="0"/>
          <w:numId w:val="37"/>
        </w:numPr>
        <w:spacing w:line="400" w:lineRule="exact"/>
        <w:ind w:rightChars="191" w:right="401" w:firstLineChars="0"/>
        <w:rPr>
          <w:rFonts w:ascii="微软雅黑" w:eastAsia="微软雅黑" w:hAnsi="微软雅黑"/>
          <w:kern w:val="0"/>
          <w:szCs w:val="21"/>
        </w:rPr>
      </w:pPr>
      <w:r w:rsidRPr="00410390">
        <w:rPr>
          <w:rFonts w:ascii="微软雅黑" w:eastAsia="微软雅黑" w:hAnsi="微软雅黑" w:hint="eastAsia"/>
          <w:kern w:val="0"/>
          <w:szCs w:val="21"/>
        </w:rPr>
        <w:t>实施范围</w:t>
      </w:r>
      <w:r w:rsidRPr="00410390">
        <w:rPr>
          <w:rFonts w:ascii="微软雅黑" w:eastAsia="微软雅黑" w:hAnsi="微软雅黑"/>
          <w:kern w:val="0"/>
          <w:szCs w:val="21"/>
        </w:rPr>
        <w:t xml:space="preserve"> </w:t>
      </w:r>
    </w:p>
    <w:p w:rsidR="00410390" w:rsidRPr="0078667B" w:rsidRDefault="00410390" w:rsidP="00410390">
      <w:pPr>
        <w:spacing w:line="400" w:lineRule="exact"/>
        <w:ind w:left="420" w:rightChars="191" w:right="401" w:firstLineChars="200" w:firstLine="420"/>
        <w:rPr>
          <w:rFonts w:ascii="微软雅黑" w:eastAsia="微软雅黑" w:hAnsi="微软雅黑"/>
          <w:kern w:val="0"/>
          <w:szCs w:val="21"/>
        </w:rPr>
      </w:pPr>
      <w:r>
        <w:rPr>
          <w:rFonts w:ascii="微软雅黑" w:eastAsia="微软雅黑" w:hAnsi="微软雅黑" w:hint="eastAsia"/>
          <w:kern w:val="0"/>
          <w:szCs w:val="21"/>
        </w:rPr>
        <w:t>负责实施方案的制定，文档加密安全策略的定义与实施</w:t>
      </w:r>
      <w:r w:rsidRPr="0078667B">
        <w:rPr>
          <w:rFonts w:ascii="微软雅黑" w:eastAsia="微软雅黑" w:hAnsi="微软雅黑" w:hint="eastAsia"/>
          <w:kern w:val="0"/>
          <w:szCs w:val="21"/>
        </w:rPr>
        <w:t>，</w:t>
      </w:r>
      <w:r>
        <w:rPr>
          <w:rFonts w:ascii="微软雅黑" w:eastAsia="微软雅黑" w:hAnsi="微软雅黑" w:hint="eastAsia"/>
          <w:kern w:val="0"/>
          <w:szCs w:val="21"/>
        </w:rPr>
        <w:t>培训课件的制作</w:t>
      </w:r>
      <w:r w:rsidRPr="0078667B">
        <w:rPr>
          <w:rFonts w:ascii="微软雅黑" w:eastAsia="微软雅黑" w:hAnsi="微软雅黑" w:hint="eastAsia"/>
          <w:kern w:val="0"/>
          <w:szCs w:val="21"/>
        </w:rPr>
        <w:t>，并完成知识转移和交接。</w:t>
      </w:r>
      <w:r w:rsidRPr="0078667B">
        <w:rPr>
          <w:rFonts w:ascii="微软雅黑" w:eastAsia="微软雅黑" w:hAnsi="微软雅黑"/>
          <w:kern w:val="0"/>
          <w:szCs w:val="21"/>
        </w:rPr>
        <w:t xml:space="preserve"> </w:t>
      </w:r>
    </w:p>
    <w:p w:rsidR="00410390" w:rsidRPr="00410390" w:rsidRDefault="00410390" w:rsidP="00410390">
      <w:pPr>
        <w:pStyle w:val="ab"/>
        <w:numPr>
          <w:ilvl w:val="0"/>
          <w:numId w:val="37"/>
        </w:numPr>
        <w:spacing w:line="400" w:lineRule="exact"/>
        <w:ind w:rightChars="191" w:right="401" w:firstLineChars="0"/>
        <w:rPr>
          <w:rFonts w:ascii="微软雅黑" w:eastAsia="微软雅黑" w:hAnsi="微软雅黑"/>
          <w:kern w:val="0"/>
          <w:szCs w:val="21"/>
        </w:rPr>
      </w:pPr>
      <w:r w:rsidRPr="00410390">
        <w:rPr>
          <w:rFonts w:ascii="微软雅黑" w:eastAsia="微软雅黑" w:hAnsi="微软雅黑" w:hint="eastAsia"/>
          <w:kern w:val="0"/>
          <w:szCs w:val="21"/>
        </w:rPr>
        <w:t>项目经理要求</w:t>
      </w:r>
      <w:r w:rsidRPr="00410390">
        <w:rPr>
          <w:rFonts w:ascii="微软雅黑" w:eastAsia="微软雅黑" w:hAnsi="微软雅黑"/>
          <w:kern w:val="0"/>
          <w:szCs w:val="21"/>
        </w:rPr>
        <w:t xml:space="preserve"> </w:t>
      </w:r>
    </w:p>
    <w:p w:rsidR="00410390" w:rsidRPr="0078667B" w:rsidRDefault="00410390" w:rsidP="00410390">
      <w:pPr>
        <w:spacing w:line="400" w:lineRule="exact"/>
        <w:ind w:left="420" w:rightChars="191" w:right="401" w:firstLineChars="200" w:firstLine="420"/>
        <w:rPr>
          <w:rFonts w:ascii="微软雅黑" w:eastAsia="微软雅黑" w:hAnsi="微软雅黑"/>
          <w:kern w:val="0"/>
          <w:szCs w:val="21"/>
        </w:rPr>
      </w:pPr>
      <w:r>
        <w:rPr>
          <w:rFonts w:ascii="微软雅黑" w:eastAsia="微软雅黑" w:hAnsi="微软雅黑" w:hint="eastAsia"/>
          <w:kern w:val="0"/>
          <w:szCs w:val="21"/>
        </w:rPr>
        <w:t>项目经理</w:t>
      </w:r>
      <w:r w:rsidRPr="0078667B">
        <w:rPr>
          <w:rFonts w:ascii="微软雅黑" w:eastAsia="微软雅黑" w:hAnsi="微软雅黑" w:hint="eastAsia"/>
          <w:kern w:val="0"/>
          <w:szCs w:val="21"/>
        </w:rPr>
        <w:t>全职现场参加项目。须为原厂项目经理，负责本项目的计划、组织、实施、协调、人员配置并监督工作情况及进度等工作，负责与各方的沟通联系。</w:t>
      </w:r>
      <w:r>
        <w:rPr>
          <w:rFonts w:ascii="微软雅黑" w:eastAsia="微软雅黑" w:hAnsi="微软雅黑" w:hint="eastAsia"/>
          <w:kern w:val="0"/>
          <w:szCs w:val="21"/>
        </w:rPr>
        <w:t>具有预见和应对项目风险的能力</w:t>
      </w:r>
      <w:r w:rsidRPr="0078667B">
        <w:rPr>
          <w:rFonts w:ascii="微软雅黑" w:eastAsia="微软雅黑" w:hAnsi="微软雅黑" w:hint="eastAsia"/>
          <w:kern w:val="0"/>
          <w:szCs w:val="21"/>
        </w:rPr>
        <w:t>。</w:t>
      </w:r>
    </w:p>
    <w:p w:rsidR="003A2280" w:rsidRPr="007A4C0A" w:rsidRDefault="003A2280" w:rsidP="00410390">
      <w:pPr>
        <w:widowControl/>
        <w:adjustRightInd w:val="0"/>
        <w:snapToGrid w:val="0"/>
        <w:spacing w:line="300" w:lineRule="auto"/>
        <w:ind w:firstLineChars="200" w:firstLine="420"/>
        <w:jc w:val="left"/>
        <w:rPr>
          <w:rFonts w:ascii="微软雅黑" w:eastAsia="微软雅黑" w:hAnsi="微软雅黑"/>
        </w:rPr>
      </w:pPr>
    </w:p>
    <w:p w:rsidR="00A020DA" w:rsidRPr="007A4C0A" w:rsidRDefault="00A020DA" w:rsidP="007C2099">
      <w:pPr>
        <w:pStyle w:val="CRVRFPLevel1"/>
        <w:spacing w:before="156" w:after="156"/>
      </w:pPr>
      <w:r w:rsidRPr="007A4C0A">
        <w:rPr>
          <w:rFonts w:hint="eastAsia"/>
        </w:rPr>
        <w:lastRenderedPageBreak/>
        <w:t>知识转移要求</w:t>
      </w:r>
    </w:p>
    <w:p w:rsidR="00A020DA" w:rsidRPr="007A4C0A" w:rsidRDefault="00A020DA" w:rsidP="007A4C0A">
      <w:pPr>
        <w:widowControl/>
        <w:adjustRightInd w:val="0"/>
        <w:snapToGrid w:val="0"/>
        <w:spacing w:line="300" w:lineRule="auto"/>
        <w:ind w:firstLineChars="200" w:firstLine="420"/>
        <w:jc w:val="left"/>
        <w:rPr>
          <w:rFonts w:ascii="微软雅黑" w:eastAsia="微软雅黑" w:hAnsi="微软雅黑" w:cs="宋体"/>
          <w:bCs/>
          <w:color w:val="000000"/>
          <w:kern w:val="0"/>
          <w:szCs w:val="21"/>
        </w:rPr>
      </w:pPr>
      <w:r w:rsidRPr="007A4C0A">
        <w:rPr>
          <w:rFonts w:ascii="微软雅黑" w:eastAsia="微软雅黑" w:hAnsi="微软雅黑" w:cs="宋体" w:hint="eastAsia"/>
          <w:bCs/>
          <w:color w:val="000000"/>
          <w:kern w:val="0"/>
          <w:szCs w:val="21"/>
        </w:rPr>
        <w:t>在项目阶段针对万家的项目人员进行知</w:t>
      </w:r>
      <w:r w:rsidR="00B62FE8" w:rsidRPr="007A4C0A">
        <w:rPr>
          <w:rFonts w:ascii="微软雅黑" w:eastAsia="微软雅黑" w:hAnsi="微软雅黑" w:cs="宋体" w:hint="eastAsia"/>
          <w:bCs/>
          <w:color w:val="000000"/>
          <w:kern w:val="0"/>
          <w:szCs w:val="21"/>
        </w:rPr>
        <w:t>识转移和培训工作，并确保质量，使华润万家人员具备参与本项目的</w:t>
      </w:r>
      <w:r w:rsidR="00B46893">
        <w:rPr>
          <w:rFonts w:ascii="微软雅黑" w:eastAsia="微软雅黑" w:hAnsi="微软雅黑" w:cs="宋体" w:hint="eastAsia"/>
          <w:bCs/>
          <w:color w:val="000000"/>
          <w:kern w:val="0"/>
          <w:szCs w:val="21"/>
        </w:rPr>
        <w:t>技能和实施后的</w:t>
      </w:r>
      <w:r w:rsidRPr="007A4C0A">
        <w:rPr>
          <w:rFonts w:ascii="微软雅黑" w:eastAsia="微软雅黑" w:hAnsi="微软雅黑" w:cs="宋体" w:hint="eastAsia"/>
          <w:bCs/>
          <w:color w:val="000000"/>
          <w:kern w:val="0"/>
          <w:szCs w:val="21"/>
        </w:rPr>
        <w:t>运维能力。</w:t>
      </w:r>
    </w:p>
    <w:p w:rsidR="00CF3573" w:rsidRPr="007A4C0A" w:rsidRDefault="00CF3573" w:rsidP="007C2099">
      <w:pPr>
        <w:pStyle w:val="CRVRFPLevel1"/>
        <w:spacing w:before="156" w:after="156"/>
      </w:pPr>
      <w:r w:rsidRPr="007A4C0A">
        <w:rPr>
          <w:rFonts w:hint="eastAsia"/>
        </w:rPr>
        <w:t>知识</w:t>
      </w:r>
      <w:r w:rsidRPr="007A4C0A">
        <w:t>产权要求</w:t>
      </w:r>
    </w:p>
    <w:p w:rsidR="00636882" w:rsidRDefault="00636882" w:rsidP="00636882">
      <w:pPr>
        <w:pStyle w:val="ab"/>
        <w:widowControl/>
        <w:numPr>
          <w:ilvl w:val="0"/>
          <w:numId w:val="41"/>
        </w:numPr>
        <w:adjustRightInd w:val="0"/>
        <w:snapToGrid w:val="0"/>
        <w:spacing w:line="300" w:lineRule="auto"/>
        <w:ind w:firstLineChars="0"/>
        <w:jc w:val="left"/>
        <w:rPr>
          <w:rFonts w:ascii="微软雅黑" w:eastAsia="微软雅黑" w:hAnsi="微软雅黑" w:cs="宋体"/>
          <w:bCs/>
          <w:color w:val="000000"/>
          <w:kern w:val="0"/>
          <w:szCs w:val="21"/>
        </w:rPr>
      </w:pPr>
      <w:bookmarkStart w:id="0" w:name="_Toc516567082"/>
      <w:r w:rsidRPr="00A50F84">
        <w:rPr>
          <w:rFonts w:ascii="微软雅黑" w:eastAsia="微软雅黑" w:hAnsi="微软雅黑" w:hint="eastAsia"/>
          <w:color w:val="000000"/>
        </w:rPr>
        <w:t>乙方</w:t>
      </w:r>
      <w:r w:rsidRPr="00A50F84">
        <w:rPr>
          <w:rFonts w:ascii="微软雅黑" w:eastAsia="微软雅黑" w:hAnsi="微软雅黑" w:cs="宋体" w:hint="eastAsia"/>
          <w:bCs/>
          <w:color w:val="000000"/>
          <w:kern w:val="0"/>
          <w:szCs w:val="21"/>
        </w:rPr>
        <w:t>承诺所使用软件、技术等的合法性，无相关法律瑕疵；</w:t>
      </w:r>
    </w:p>
    <w:p w:rsidR="00636882" w:rsidRDefault="00636882" w:rsidP="00636882">
      <w:pPr>
        <w:pStyle w:val="ab"/>
        <w:widowControl/>
        <w:numPr>
          <w:ilvl w:val="0"/>
          <w:numId w:val="41"/>
        </w:numPr>
        <w:adjustRightInd w:val="0"/>
        <w:snapToGrid w:val="0"/>
        <w:spacing w:line="300" w:lineRule="auto"/>
        <w:ind w:firstLineChars="0"/>
        <w:jc w:val="left"/>
        <w:rPr>
          <w:rFonts w:ascii="微软雅黑" w:eastAsia="微软雅黑" w:hAnsi="微软雅黑" w:cs="宋体"/>
          <w:bCs/>
          <w:color w:val="000000"/>
          <w:kern w:val="0"/>
          <w:szCs w:val="21"/>
        </w:rPr>
      </w:pPr>
      <w:r w:rsidRPr="00D0270D">
        <w:rPr>
          <w:rFonts w:ascii="微软雅黑" w:eastAsia="微软雅黑" w:hAnsi="微软雅黑" w:cs="宋体" w:hint="eastAsia"/>
          <w:bCs/>
          <w:color w:val="000000"/>
          <w:kern w:val="0"/>
          <w:szCs w:val="21"/>
        </w:rPr>
        <w:t>乙方应向甲方提供本项目</w:t>
      </w:r>
      <w:r>
        <w:rPr>
          <w:rFonts w:ascii="微软雅黑" w:eastAsia="微软雅黑" w:hAnsi="微软雅黑" w:cs="宋体" w:hint="eastAsia"/>
          <w:bCs/>
          <w:color w:val="000000"/>
          <w:kern w:val="0"/>
          <w:szCs w:val="21"/>
        </w:rPr>
        <w:t>开发实施</w:t>
      </w:r>
      <w:r w:rsidRPr="00D0270D">
        <w:rPr>
          <w:rFonts w:ascii="微软雅黑" w:eastAsia="微软雅黑" w:hAnsi="微软雅黑" w:cs="宋体" w:hint="eastAsia"/>
          <w:bCs/>
          <w:color w:val="000000"/>
          <w:kern w:val="0"/>
          <w:szCs w:val="21"/>
        </w:rPr>
        <w:t>的所有源代码，并保证代码的完整性</w:t>
      </w:r>
      <w:r>
        <w:rPr>
          <w:rFonts w:ascii="微软雅黑" w:eastAsia="微软雅黑" w:hAnsi="微软雅黑" w:cs="宋体" w:hint="eastAsia"/>
          <w:bCs/>
          <w:color w:val="000000"/>
          <w:kern w:val="0"/>
          <w:szCs w:val="21"/>
        </w:rPr>
        <w:t>；</w:t>
      </w:r>
    </w:p>
    <w:p w:rsidR="00636882" w:rsidRPr="002945AD" w:rsidRDefault="00636882" w:rsidP="00636882">
      <w:pPr>
        <w:pStyle w:val="ab"/>
        <w:widowControl/>
        <w:numPr>
          <w:ilvl w:val="0"/>
          <w:numId w:val="41"/>
        </w:numPr>
        <w:adjustRightInd w:val="0"/>
        <w:snapToGrid w:val="0"/>
        <w:spacing w:line="300" w:lineRule="auto"/>
        <w:ind w:firstLineChars="0"/>
        <w:jc w:val="left"/>
        <w:rPr>
          <w:rFonts w:ascii="微软雅黑" w:eastAsia="微软雅黑" w:hAnsi="微软雅黑" w:cs="宋体"/>
          <w:bCs/>
          <w:color w:val="000000"/>
          <w:kern w:val="0"/>
          <w:szCs w:val="21"/>
        </w:rPr>
      </w:pPr>
      <w:r w:rsidRPr="002945AD">
        <w:rPr>
          <w:rFonts w:ascii="微软雅黑" w:eastAsia="微软雅黑" w:hAnsi="微软雅黑" w:cs="宋体" w:hint="eastAsia"/>
          <w:bCs/>
          <w:color w:val="000000"/>
          <w:kern w:val="0"/>
          <w:szCs w:val="21"/>
        </w:rPr>
        <w:t>乙方保证由乙方负责开发实施的成果（包括但不限于运行程序、代码等）未侵犯任何第三方的知识产权，否则由此引起的有关法律责任及全部损失赔偿由乙方承担。</w:t>
      </w:r>
    </w:p>
    <w:p w:rsidR="003A2280" w:rsidRPr="007A4C0A" w:rsidRDefault="003A2280" w:rsidP="007C2099">
      <w:pPr>
        <w:pStyle w:val="CRVRFPLevel1"/>
        <w:spacing w:before="156" w:after="156"/>
      </w:pPr>
      <w:r w:rsidRPr="007A4C0A">
        <w:rPr>
          <w:rFonts w:hint="eastAsia"/>
        </w:rPr>
        <w:t>验收和交付成果要求</w:t>
      </w:r>
      <w:bookmarkEnd w:id="0"/>
    </w:p>
    <w:p w:rsidR="00EC5223" w:rsidRPr="007A4C0A" w:rsidRDefault="00E51D62" w:rsidP="007A4C0A">
      <w:pPr>
        <w:widowControl/>
        <w:adjustRightInd w:val="0"/>
        <w:snapToGrid w:val="0"/>
        <w:spacing w:line="300" w:lineRule="auto"/>
        <w:ind w:firstLineChars="200" w:firstLine="420"/>
        <w:jc w:val="left"/>
        <w:rPr>
          <w:rFonts w:ascii="微软雅黑" w:eastAsia="微软雅黑" w:hAnsi="微软雅黑" w:cs="宋体"/>
          <w:bCs/>
          <w:color w:val="000000"/>
          <w:kern w:val="0"/>
          <w:szCs w:val="21"/>
        </w:rPr>
      </w:pPr>
      <w:r w:rsidRPr="007A4C0A">
        <w:rPr>
          <w:rFonts w:ascii="微软雅黑" w:eastAsia="微软雅黑" w:hAnsi="微软雅黑" w:cs="宋体" w:hint="eastAsia"/>
          <w:bCs/>
          <w:color w:val="000000"/>
          <w:kern w:val="0"/>
          <w:szCs w:val="21"/>
        </w:rPr>
        <w:t>实施商需要根据万家定义的范围为基础，参考实施方法论，列出项目生命周期不同阶段提交的阶段成果和各类交付物清单，</w:t>
      </w:r>
      <w:r w:rsidR="004820AB" w:rsidRPr="007A4C0A">
        <w:rPr>
          <w:rFonts w:ascii="微软雅黑" w:eastAsia="微软雅黑" w:hAnsi="微软雅黑" w:cs="宋体" w:hint="eastAsia"/>
          <w:bCs/>
          <w:color w:val="000000"/>
          <w:kern w:val="0"/>
          <w:szCs w:val="21"/>
        </w:rPr>
        <w:t>交付范围与交付质量须</w:t>
      </w:r>
      <w:r w:rsidRPr="007A4C0A">
        <w:rPr>
          <w:rFonts w:ascii="微软雅黑" w:eastAsia="微软雅黑" w:hAnsi="微软雅黑" w:cs="宋体" w:hint="eastAsia"/>
          <w:bCs/>
          <w:color w:val="000000"/>
          <w:kern w:val="0"/>
          <w:szCs w:val="21"/>
        </w:rPr>
        <w:t>符合万家</w:t>
      </w:r>
      <w:r w:rsidR="004820AB" w:rsidRPr="007A4C0A">
        <w:rPr>
          <w:rFonts w:ascii="微软雅黑" w:eastAsia="微软雅黑" w:hAnsi="微软雅黑" w:cs="宋体" w:hint="eastAsia"/>
          <w:bCs/>
          <w:color w:val="000000"/>
          <w:kern w:val="0"/>
          <w:szCs w:val="21"/>
        </w:rPr>
        <w:t>项目管理</w:t>
      </w:r>
      <w:r w:rsidRPr="007A4C0A">
        <w:rPr>
          <w:rFonts w:ascii="微软雅黑" w:eastAsia="微软雅黑" w:hAnsi="微软雅黑" w:cs="宋体" w:hint="eastAsia"/>
          <w:bCs/>
          <w:color w:val="000000"/>
          <w:kern w:val="0"/>
          <w:szCs w:val="21"/>
        </w:rPr>
        <w:t>要求。另外</w:t>
      </w:r>
      <w:r w:rsidR="00CF0D60" w:rsidRPr="007A4C0A">
        <w:rPr>
          <w:rFonts w:ascii="微软雅黑" w:eastAsia="微软雅黑" w:hAnsi="微软雅黑" w:cs="宋体" w:hint="eastAsia"/>
          <w:bCs/>
          <w:color w:val="000000"/>
          <w:kern w:val="0"/>
          <w:szCs w:val="21"/>
        </w:rPr>
        <w:t>，实施商需要对交付成果以及各类交付物给出验收标准和验收流程建议。</w:t>
      </w:r>
    </w:p>
    <w:p w:rsidR="00F4379E" w:rsidRPr="007A4C0A" w:rsidRDefault="00F4379E" w:rsidP="007C2099">
      <w:pPr>
        <w:pStyle w:val="CRVRFPLevel1"/>
        <w:spacing w:before="156" w:after="156"/>
      </w:pPr>
      <w:r w:rsidRPr="007A4C0A">
        <w:t>运维服务</w:t>
      </w:r>
      <w:r w:rsidRPr="007A4C0A">
        <w:rPr>
          <w:rFonts w:hint="eastAsia"/>
        </w:rPr>
        <w:t>要求</w:t>
      </w:r>
    </w:p>
    <w:p w:rsidR="000B2FD6" w:rsidRPr="007A4C0A" w:rsidRDefault="000B2FD6" w:rsidP="000B2FD6">
      <w:pPr>
        <w:widowControl/>
        <w:adjustRightInd w:val="0"/>
        <w:snapToGrid w:val="0"/>
        <w:spacing w:line="300" w:lineRule="auto"/>
        <w:ind w:firstLineChars="200" w:firstLine="420"/>
        <w:jc w:val="left"/>
        <w:rPr>
          <w:rFonts w:ascii="微软雅黑" w:eastAsia="微软雅黑" w:hAnsi="微软雅黑" w:cs="宋体"/>
          <w:bCs/>
          <w:color w:val="000000"/>
          <w:kern w:val="0"/>
          <w:szCs w:val="21"/>
        </w:rPr>
      </w:pPr>
      <w:r w:rsidRPr="007A4C0A">
        <w:rPr>
          <w:rFonts w:ascii="微软雅黑" w:eastAsia="微软雅黑" w:hAnsi="微软雅黑" w:cs="宋体" w:hint="eastAsia"/>
          <w:bCs/>
          <w:color w:val="000000"/>
          <w:kern w:val="0"/>
          <w:szCs w:val="21"/>
        </w:rPr>
        <w:t>项目验收后，</w:t>
      </w:r>
      <w:r>
        <w:rPr>
          <w:rFonts w:ascii="微软雅黑" w:eastAsia="微软雅黑" w:hAnsi="微软雅黑" w:cs="宋体" w:hint="eastAsia"/>
          <w:bCs/>
          <w:color w:val="000000"/>
          <w:kern w:val="0"/>
          <w:szCs w:val="21"/>
        </w:rPr>
        <w:t>供应商</w:t>
      </w:r>
      <w:r w:rsidRPr="007A4C0A">
        <w:rPr>
          <w:rFonts w:ascii="微软雅黑" w:eastAsia="微软雅黑" w:hAnsi="微软雅黑" w:cs="宋体"/>
          <w:bCs/>
          <w:color w:val="000000"/>
          <w:kern w:val="0"/>
          <w:szCs w:val="21"/>
        </w:rPr>
        <w:t>需要提供一年免费维护服务，其中，</w:t>
      </w:r>
      <w:r w:rsidRPr="007A4C0A">
        <w:rPr>
          <w:rFonts w:ascii="微软雅黑" w:eastAsia="微软雅黑" w:hAnsi="微软雅黑" w:cs="宋体" w:hint="eastAsia"/>
          <w:bCs/>
          <w:color w:val="000000"/>
          <w:kern w:val="0"/>
          <w:szCs w:val="21"/>
        </w:rPr>
        <w:t>1个月的全程现场支持，并将现场运维工作移交给万家。</w:t>
      </w:r>
      <w:r w:rsidRPr="007A4C0A">
        <w:rPr>
          <w:rFonts w:ascii="微软雅黑" w:eastAsia="微软雅黑" w:hAnsi="微软雅黑" w:cs="宋体"/>
          <w:bCs/>
          <w:color w:val="000000"/>
          <w:kern w:val="0"/>
          <w:szCs w:val="21"/>
        </w:rPr>
        <w:t>完成运维工作</w:t>
      </w:r>
      <w:r w:rsidRPr="007A4C0A">
        <w:rPr>
          <w:rFonts w:ascii="微软雅黑" w:eastAsia="微软雅黑" w:hAnsi="微软雅黑" w:cs="宋体" w:hint="eastAsia"/>
          <w:bCs/>
          <w:color w:val="000000"/>
          <w:kern w:val="0"/>
          <w:szCs w:val="21"/>
        </w:rPr>
        <w:t>移交后，采用7*24电话或远程登入的方式支持，如遇紧急问题需安排合适人员进行现场支持。</w:t>
      </w:r>
    </w:p>
    <w:p w:rsidR="000B2FD6" w:rsidRPr="00131A01" w:rsidRDefault="000B2FD6" w:rsidP="000B2FD6">
      <w:pPr>
        <w:widowControl/>
        <w:adjustRightInd w:val="0"/>
        <w:snapToGrid w:val="0"/>
        <w:spacing w:line="300" w:lineRule="auto"/>
        <w:ind w:firstLineChars="200" w:firstLine="420"/>
        <w:jc w:val="left"/>
        <w:rPr>
          <w:rFonts w:ascii="微软雅黑" w:eastAsia="微软雅黑" w:hAnsi="微软雅黑" w:cs="宋体"/>
          <w:bCs/>
          <w:color w:val="000000"/>
          <w:kern w:val="0"/>
          <w:szCs w:val="21"/>
        </w:rPr>
      </w:pPr>
      <w:r w:rsidRPr="007A4C0A">
        <w:rPr>
          <w:rFonts w:ascii="微软雅黑" w:eastAsia="微软雅黑" w:hAnsi="微软雅黑" w:cs="宋体"/>
          <w:bCs/>
          <w:color w:val="000000"/>
          <w:kern w:val="0"/>
          <w:szCs w:val="21"/>
        </w:rPr>
        <w:t>一年免费维护期结束后，如万家提出后续维护服务的需求，</w:t>
      </w:r>
      <w:r>
        <w:rPr>
          <w:rFonts w:ascii="微软雅黑" w:eastAsia="微软雅黑" w:hAnsi="微软雅黑" w:cs="宋体" w:hint="eastAsia"/>
          <w:bCs/>
          <w:color w:val="000000"/>
          <w:kern w:val="0"/>
          <w:szCs w:val="21"/>
        </w:rPr>
        <w:t>供应商</w:t>
      </w:r>
      <w:r w:rsidRPr="007A4C0A">
        <w:rPr>
          <w:rFonts w:ascii="微软雅黑" w:eastAsia="微软雅黑" w:hAnsi="微软雅黑" w:cs="宋体"/>
          <w:bCs/>
          <w:color w:val="000000"/>
          <w:kern w:val="0"/>
          <w:szCs w:val="21"/>
        </w:rPr>
        <w:t>不得拒绝，且后续维护服务费（含许可续期费，如有）双方应约定收费规则，维护服务合同双方另行签订。</w:t>
      </w:r>
      <w:r>
        <w:rPr>
          <w:rFonts w:ascii="微软雅黑" w:eastAsia="微软雅黑" w:hAnsi="微软雅黑" w:cs="宋体" w:hint="eastAsia"/>
          <w:bCs/>
          <w:color w:val="000000"/>
          <w:kern w:val="0"/>
          <w:szCs w:val="21"/>
        </w:rPr>
        <w:t>预计本系统使用年限为</w:t>
      </w:r>
      <w:r>
        <w:rPr>
          <w:rFonts w:ascii="微软雅黑" w:eastAsia="微软雅黑" w:hAnsi="微软雅黑" w:cs="宋体"/>
          <w:bCs/>
          <w:color w:val="000000"/>
          <w:kern w:val="0"/>
          <w:szCs w:val="21"/>
        </w:rPr>
        <w:t>5</w:t>
      </w:r>
      <w:r>
        <w:rPr>
          <w:rFonts w:ascii="微软雅黑" w:eastAsia="微软雅黑" w:hAnsi="微软雅黑" w:cs="宋体" w:hint="eastAsia"/>
          <w:bCs/>
          <w:color w:val="000000"/>
          <w:kern w:val="0"/>
          <w:szCs w:val="21"/>
        </w:rPr>
        <w:t>年以上。</w:t>
      </w:r>
    </w:p>
    <w:p w:rsidR="000B2FD6" w:rsidRPr="00693436" w:rsidRDefault="000B2FD6" w:rsidP="000B2FD6">
      <w:pPr>
        <w:widowControl/>
        <w:adjustRightInd w:val="0"/>
        <w:snapToGrid w:val="0"/>
        <w:spacing w:line="300" w:lineRule="auto"/>
        <w:ind w:firstLineChars="200" w:firstLine="420"/>
        <w:jc w:val="left"/>
        <w:rPr>
          <w:rFonts w:ascii="微软雅黑" w:eastAsia="微软雅黑" w:hAnsi="微软雅黑" w:cs="宋体"/>
          <w:bCs/>
          <w:color w:val="000000"/>
          <w:kern w:val="0"/>
          <w:szCs w:val="21"/>
        </w:rPr>
      </w:pPr>
      <w:r w:rsidRPr="00693436">
        <w:rPr>
          <w:rFonts w:ascii="微软雅黑" w:eastAsia="微软雅黑" w:hAnsi="微软雅黑" w:cs="宋体"/>
          <w:bCs/>
          <w:color w:val="000000"/>
          <w:kern w:val="0"/>
          <w:szCs w:val="21"/>
        </w:rPr>
        <w:t>运维服务包括但不限于以下内容：</w:t>
      </w:r>
    </w:p>
    <w:p w:rsidR="000B2FD6" w:rsidRPr="000B2FD6" w:rsidRDefault="000B2FD6" w:rsidP="000B2FD6">
      <w:pPr>
        <w:widowControl/>
        <w:adjustRightInd w:val="0"/>
        <w:snapToGrid w:val="0"/>
        <w:spacing w:line="300" w:lineRule="auto"/>
        <w:ind w:firstLineChars="200" w:firstLine="420"/>
        <w:jc w:val="left"/>
        <w:rPr>
          <w:rFonts w:ascii="微软雅黑" w:eastAsia="微软雅黑" w:hAnsi="微软雅黑" w:cs="宋体"/>
          <w:bCs/>
          <w:color w:val="000000"/>
          <w:kern w:val="0"/>
          <w:szCs w:val="21"/>
        </w:rPr>
      </w:pPr>
      <w:r w:rsidRPr="000B2FD6">
        <w:rPr>
          <w:rFonts w:ascii="微软雅黑" w:eastAsia="微软雅黑" w:hAnsi="微软雅黑" w:cs="宋体" w:hint="eastAsia"/>
          <w:b/>
          <w:bCs/>
          <w:color w:val="000000"/>
          <w:kern w:val="0"/>
          <w:szCs w:val="21"/>
        </w:rPr>
        <w:t>电话服务：</w:t>
      </w:r>
      <w:r w:rsidRPr="000B2FD6">
        <w:rPr>
          <w:rFonts w:ascii="微软雅黑" w:eastAsia="微软雅黑" w:hAnsi="微软雅黑" w:cs="宋体" w:hint="eastAsia"/>
          <w:bCs/>
          <w:color w:val="000000"/>
          <w:kern w:val="0"/>
          <w:szCs w:val="21"/>
        </w:rPr>
        <w:t>7*24（每周7天，每天24小时）电话支持服务；</w:t>
      </w:r>
    </w:p>
    <w:p w:rsidR="000B2FD6" w:rsidRPr="000B2FD6" w:rsidRDefault="000B2FD6" w:rsidP="000B2FD6">
      <w:pPr>
        <w:widowControl/>
        <w:adjustRightInd w:val="0"/>
        <w:snapToGrid w:val="0"/>
        <w:spacing w:line="300" w:lineRule="auto"/>
        <w:ind w:firstLineChars="200" w:firstLine="420"/>
        <w:jc w:val="left"/>
        <w:rPr>
          <w:rFonts w:ascii="微软雅黑" w:eastAsia="微软雅黑" w:hAnsi="微软雅黑" w:cs="宋体"/>
          <w:bCs/>
          <w:color w:val="000000"/>
          <w:kern w:val="0"/>
          <w:szCs w:val="21"/>
        </w:rPr>
      </w:pPr>
      <w:r w:rsidRPr="000B2FD6">
        <w:rPr>
          <w:rFonts w:ascii="微软雅黑" w:eastAsia="微软雅黑" w:hAnsi="微软雅黑" w:cs="宋体" w:hint="eastAsia"/>
          <w:bCs/>
          <w:color w:val="000000"/>
          <w:kern w:val="0"/>
          <w:szCs w:val="21"/>
        </w:rPr>
        <w:t>远程支持：日常使用中遇到的问题通过打电话、邮件等咨询方式没有解决问题，产商运维工程师须远程排查分析问题；</w:t>
      </w:r>
    </w:p>
    <w:p w:rsidR="000B2FD6" w:rsidRPr="000B2FD6" w:rsidRDefault="000B2FD6" w:rsidP="000B2FD6">
      <w:pPr>
        <w:widowControl/>
        <w:adjustRightInd w:val="0"/>
        <w:snapToGrid w:val="0"/>
        <w:spacing w:line="300" w:lineRule="auto"/>
        <w:ind w:firstLineChars="200" w:firstLine="420"/>
        <w:jc w:val="left"/>
        <w:rPr>
          <w:rFonts w:ascii="微软雅黑" w:eastAsia="微软雅黑" w:hAnsi="微软雅黑" w:cs="宋体"/>
          <w:bCs/>
          <w:color w:val="000000"/>
          <w:kern w:val="0"/>
          <w:szCs w:val="21"/>
        </w:rPr>
      </w:pPr>
      <w:r w:rsidRPr="000B2FD6">
        <w:rPr>
          <w:rFonts w:ascii="微软雅黑" w:eastAsia="微软雅黑" w:hAnsi="微软雅黑" w:cs="宋体" w:hint="eastAsia"/>
          <w:b/>
          <w:bCs/>
          <w:color w:val="000000"/>
          <w:kern w:val="0"/>
          <w:szCs w:val="21"/>
        </w:rPr>
        <w:t>顾问服务：</w:t>
      </w:r>
      <w:r w:rsidRPr="000B2FD6">
        <w:rPr>
          <w:rFonts w:ascii="微软雅黑" w:eastAsia="微软雅黑" w:hAnsi="微软雅黑" w:cs="宋体" w:hint="eastAsia"/>
          <w:bCs/>
          <w:color w:val="000000"/>
          <w:kern w:val="0"/>
          <w:szCs w:val="21"/>
        </w:rPr>
        <w:t>在系统正式运行期间，厂商须提供各类关于系统维护、安全管理等方面的技术资料，对用户在实际应用中的相关问题提供专业的解决方案，提供技术安装、调试、使用、维护、升级和新技术推荐等方面的免费咨询服务；</w:t>
      </w:r>
    </w:p>
    <w:p w:rsidR="000B2FD6" w:rsidRPr="000B2FD6" w:rsidRDefault="000B2FD6" w:rsidP="000B2FD6">
      <w:pPr>
        <w:widowControl/>
        <w:adjustRightInd w:val="0"/>
        <w:snapToGrid w:val="0"/>
        <w:spacing w:line="300" w:lineRule="auto"/>
        <w:ind w:firstLineChars="200" w:firstLine="420"/>
        <w:jc w:val="left"/>
        <w:rPr>
          <w:rFonts w:ascii="微软雅黑" w:eastAsia="微软雅黑" w:hAnsi="微软雅黑" w:cs="宋体"/>
          <w:bCs/>
          <w:color w:val="000000"/>
          <w:kern w:val="0"/>
          <w:szCs w:val="21"/>
        </w:rPr>
      </w:pPr>
      <w:r w:rsidRPr="000B2FD6">
        <w:rPr>
          <w:rFonts w:ascii="微软雅黑" w:eastAsia="微软雅黑" w:hAnsi="微软雅黑" w:cs="宋体" w:hint="eastAsia"/>
          <w:b/>
          <w:bCs/>
          <w:color w:val="000000"/>
          <w:kern w:val="0"/>
          <w:szCs w:val="21"/>
        </w:rPr>
        <w:t>现场支持：</w:t>
      </w:r>
      <w:r w:rsidRPr="000B2FD6">
        <w:rPr>
          <w:rFonts w:ascii="微软雅黑" w:eastAsia="微软雅黑" w:hAnsi="微软雅黑" w:cs="宋体" w:hint="eastAsia"/>
          <w:bCs/>
          <w:color w:val="000000"/>
          <w:kern w:val="0"/>
          <w:szCs w:val="21"/>
        </w:rPr>
        <w:t>日常使用中遇到的问题通过打电话、邮件等咨询、远程等方式没有解决问题，可联系项目经理，由项目经理安排工程师上门解决问题。</w:t>
      </w:r>
    </w:p>
    <w:p w:rsidR="006B2390" w:rsidRPr="007A4C0A" w:rsidRDefault="006B2390" w:rsidP="007C2099">
      <w:pPr>
        <w:pStyle w:val="CRVRFPLevel1"/>
        <w:spacing w:before="156" w:after="156"/>
      </w:pPr>
      <w:r>
        <w:rPr>
          <w:rFonts w:hint="eastAsia"/>
        </w:rPr>
        <w:lastRenderedPageBreak/>
        <w:t>驻场人员管理规定</w:t>
      </w:r>
    </w:p>
    <w:p w:rsidR="006B2390" w:rsidRPr="007A4C0A" w:rsidRDefault="00EE63FA" w:rsidP="006B2390">
      <w:pPr>
        <w:widowControl/>
        <w:adjustRightInd w:val="0"/>
        <w:snapToGrid w:val="0"/>
        <w:spacing w:line="300" w:lineRule="auto"/>
        <w:ind w:firstLineChars="200" w:firstLine="420"/>
        <w:jc w:val="left"/>
        <w:rPr>
          <w:rFonts w:ascii="微软雅黑" w:eastAsia="微软雅黑" w:hAnsi="微软雅黑" w:cs="宋体"/>
          <w:bCs/>
          <w:color w:val="000000"/>
          <w:kern w:val="0"/>
          <w:szCs w:val="21"/>
        </w:rPr>
      </w:pPr>
      <w:r w:rsidRPr="007A4C0A">
        <w:rPr>
          <w:rFonts w:ascii="微软雅黑" w:eastAsia="微软雅黑" w:hAnsi="微软雅黑" w:cs="宋体" w:hint="eastAsia"/>
          <w:bCs/>
          <w:color w:val="000000"/>
          <w:kern w:val="0"/>
          <w:szCs w:val="21"/>
        </w:rPr>
        <w:t>实施商驻场人员应严格遵守</w:t>
      </w:r>
      <w:r w:rsidRPr="007A4C0A">
        <w:rPr>
          <w:rFonts w:ascii="微软雅黑" w:eastAsia="微软雅黑" w:hAnsi="微软雅黑" w:cs="宋体"/>
          <w:bCs/>
          <w:color w:val="000000"/>
          <w:kern w:val="0"/>
          <w:szCs w:val="21"/>
        </w:rPr>
        <w:t>《</w:t>
      </w:r>
      <w:r w:rsidRPr="007A4C0A">
        <w:rPr>
          <w:rFonts w:ascii="微软雅黑" w:eastAsia="微软雅黑" w:hAnsi="微软雅黑" w:cs="宋体" w:hint="eastAsia"/>
          <w:bCs/>
          <w:color w:val="000000"/>
          <w:kern w:val="0"/>
          <w:szCs w:val="21"/>
        </w:rPr>
        <w:t>华润万家IT项目供应商驻场人员管理规定》</w:t>
      </w:r>
      <w:r>
        <w:rPr>
          <w:rFonts w:ascii="微软雅黑" w:eastAsia="微软雅黑" w:hAnsi="微软雅黑" w:cs="宋体" w:hint="eastAsia"/>
          <w:bCs/>
          <w:color w:val="000000"/>
          <w:kern w:val="0"/>
          <w:szCs w:val="21"/>
        </w:rPr>
        <w:t>，见附件</w:t>
      </w:r>
      <w:r w:rsidR="006B2390">
        <w:rPr>
          <w:rFonts w:ascii="微软雅黑" w:eastAsia="微软雅黑" w:hAnsi="微软雅黑" w:cs="宋体" w:hint="eastAsia"/>
          <w:bCs/>
          <w:color w:val="000000"/>
          <w:kern w:val="0"/>
          <w:szCs w:val="21"/>
        </w:rPr>
        <w:t>。</w:t>
      </w:r>
      <w:r w:rsidR="00C34C41" w:rsidRPr="00501BC9">
        <w:rPr>
          <w:rFonts w:ascii="微软雅黑" w:eastAsia="微软雅黑" w:hAnsi="微软雅黑" w:hint="eastAsia"/>
          <w:szCs w:val="21"/>
        </w:rPr>
        <w:t>如乙方</w:t>
      </w:r>
      <w:r w:rsidR="00C34C41" w:rsidRPr="00501BC9">
        <w:rPr>
          <w:rFonts w:ascii="微软雅黑" w:eastAsia="微软雅黑" w:hAnsi="微软雅黑"/>
          <w:szCs w:val="21"/>
        </w:rPr>
        <w:t>驻场人员</w:t>
      </w:r>
      <w:r w:rsidR="00C34C41" w:rsidRPr="00501BC9">
        <w:rPr>
          <w:rFonts w:ascii="微软雅黑" w:eastAsia="微软雅黑" w:hAnsi="微软雅黑" w:hint="eastAsia"/>
          <w:szCs w:val="21"/>
        </w:rPr>
        <w:t>违反规定中的“一类规定”，视为乙方根本违约，乙方应承担所有责任，且甲方有权解除合同，并要求乙方赔偿损失（包括但不限于甲方自身遭受的损失、被政府相关部门处罚以及被第三方追偿的损失等等）</w:t>
      </w:r>
      <w:r w:rsidR="00C34C41" w:rsidRPr="00501BC9">
        <w:rPr>
          <w:rFonts w:ascii="微软雅黑" w:eastAsia="微软雅黑" w:hAnsi="微软雅黑"/>
          <w:szCs w:val="21"/>
        </w:rPr>
        <w:t>。如</w:t>
      </w:r>
      <w:r w:rsidR="00C34C41" w:rsidRPr="00501BC9">
        <w:rPr>
          <w:rFonts w:ascii="微软雅黑" w:eastAsia="微软雅黑" w:hAnsi="微软雅黑" w:hint="eastAsia"/>
          <w:szCs w:val="21"/>
        </w:rPr>
        <w:t>乙方</w:t>
      </w:r>
      <w:r w:rsidR="00C34C41" w:rsidRPr="00501BC9">
        <w:rPr>
          <w:rFonts w:ascii="微软雅黑" w:eastAsia="微软雅黑" w:hAnsi="微软雅黑"/>
          <w:szCs w:val="21"/>
        </w:rPr>
        <w:t>驻场人员</w:t>
      </w:r>
      <w:r w:rsidR="00C34C41" w:rsidRPr="00501BC9">
        <w:rPr>
          <w:rFonts w:ascii="微软雅黑" w:eastAsia="微软雅黑" w:hAnsi="微软雅黑" w:hint="eastAsia"/>
          <w:szCs w:val="21"/>
        </w:rPr>
        <w:t>违反规定中的“二类规定”，</w:t>
      </w:r>
      <w:r w:rsidR="00C34C41" w:rsidRPr="00501BC9">
        <w:rPr>
          <w:rFonts w:ascii="微软雅黑" w:eastAsia="微软雅黑" w:hAnsi="微软雅黑"/>
          <w:szCs w:val="21"/>
        </w:rPr>
        <w:t>合同期内前3次违规，</w:t>
      </w:r>
      <w:r w:rsidR="00C34C41" w:rsidRPr="00501BC9">
        <w:rPr>
          <w:rFonts w:ascii="微软雅黑" w:eastAsia="微软雅黑" w:hAnsi="微软雅黑" w:hint="eastAsia"/>
          <w:szCs w:val="21"/>
        </w:rPr>
        <w:t>甲方有权给予警告并处以100元/次罚款，从第4次开始，甲方有权对乙方处以1000元/次罚款，所有罚款均可在合同付款时直接扣除。</w:t>
      </w:r>
    </w:p>
    <w:p w:rsidR="008217E8" w:rsidRPr="005B16E9" w:rsidRDefault="005B16E9" w:rsidP="005B16E9">
      <w:pPr>
        <w:widowControl/>
        <w:jc w:val="left"/>
        <w:rPr>
          <w:rFonts w:ascii="微软雅黑" w:eastAsia="微软雅黑" w:hAnsi="微软雅黑" w:cs="宋体"/>
          <w:b/>
          <w:bCs/>
          <w:color w:val="000000"/>
          <w:kern w:val="0"/>
          <w:szCs w:val="21"/>
        </w:rPr>
      </w:pPr>
      <w:bookmarkStart w:id="1" w:name="_MON_1617517310"/>
      <w:bookmarkEnd w:id="1"/>
      <w:r>
        <w:rPr>
          <w:rFonts w:ascii="微软雅黑" w:eastAsia="微软雅黑" w:hAnsi="微软雅黑" w:cs="宋体" w:hint="eastAsia"/>
          <w:bCs/>
          <w:color w:val="000000"/>
          <w:kern w:val="0"/>
          <w:szCs w:val="21"/>
        </w:rPr>
        <w:t xml:space="preserve">              </w:t>
      </w:r>
      <w:r w:rsidRPr="005B16E9">
        <w:rPr>
          <w:rFonts w:ascii="微软雅黑" w:eastAsia="微软雅黑" w:hAnsi="微软雅黑" w:cs="宋体" w:hint="eastAsia"/>
          <w:b/>
          <w:bCs/>
          <w:color w:val="000000"/>
          <w:kern w:val="0"/>
          <w:szCs w:val="21"/>
        </w:rPr>
        <w:t xml:space="preserve"> </w:t>
      </w:r>
      <w:r w:rsidR="008217E8" w:rsidRPr="005B16E9">
        <w:rPr>
          <w:rFonts w:ascii="微软雅黑" w:eastAsia="微软雅黑" w:hAnsi="微软雅黑" w:hint="eastAsia"/>
          <w:b/>
          <w:sz w:val="32"/>
          <w:szCs w:val="36"/>
        </w:rPr>
        <w:t>华润万家IT项目供应商驻场人员管理规定</w:t>
      </w:r>
    </w:p>
    <w:p w:rsidR="008217E8" w:rsidRPr="005B16E9" w:rsidRDefault="008217E8" w:rsidP="008217E8">
      <w:pPr>
        <w:pStyle w:val="a"/>
        <w:numPr>
          <w:ilvl w:val="0"/>
          <w:numId w:val="0"/>
        </w:numPr>
        <w:adjustRightInd w:val="0"/>
        <w:snapToGrid w:val="0"/>
        <w:spacing w:line="300" w:lineRule="auto"/>
        <w:ind w:left="420" w:hanging="420"/>
        <w:rPr>
          <w:rFonts w:ascii="微软雅黑" w:eastAsia="微软雅黑" w:hAnsi="微软雅黑"/>
          <w:b/>
          <w:sz w:val="22"/>
          <w:szCs w:val="21"/>
        </w:rPr>
      </w:pPr>
      <w:r w:rsidRPr="005B16E9">
        <w:rPr>
          <w:rFonts w:ascii="微软雅黑" w:eastAsia="微软雅黑" w:hAnsi="微软雅黑"/>
          <w:b/>
          <w:sz w:val="22"/>
          <w:szCs w:val="21"/>
        </w:rPr>
        <w:t>一类规定：</w:t>
      </w:r>
    </w:p>
    <w:p w:rsidR="008217E8" w:rsidRPr="005B16E9" w:rsidRDefault="008217E8" w:rsidP="008217E8">
      <w:pPr>
        <w:pStyle w:val="a"/>
        <w:numPr>
          <w:ilvl w:val="0"/>
          <w:numId w:val="45"/>
        </w:numPr>
        <w:adjustRightInd w:val="0"/>
        <w:snapToGrid w:val="0"/>
        <w:spacing w:line="300" w:lineRule="auto"/>
        <w:rPr>
          <w:rFonts w:ascii="微软雅黑" w:eastAsia="微软雅黑" w:hAnsi="微软雅黑"/>
          <w:sz w:val="20"/>
          <w:szCs w:val="21"/>
        </w:rPr>
      </w:pPr>
      <w:r w:rsidRPr="005B16E9">
        <w:rPr>
          <w:rFonts w:ascii="微软雅黑" w:eastAsia="微软雅黑" w:hAnsi="微软雅黑" w:hint="eastAsia"/>
          <w:sz w:val="20"/>
          <w:szCs w:val="21"/>
        </w:rPr>
        <w:t>严禁</w:t>
      </w:r>
      <w:r w:rsidRPr="005B16E9">
        <w:rPr>
          <w:rFonts w:ascii="微软雅黑" w:eastAsia="微软雅黑" w:hAnsi="微软雅黑"/>
          <w:sz w:val="20"/>
          <w:szCs w:val="21"/>
        </w:rPr>
        <w:t>在甲方服务器安装使用未经华润万家</w:t>
      </w:r>
      <w:r w:rsidRPr="005B16E9">
        <w:rPr>
          <w:rFonts w:ascii="微软雅黑" w:eastAsia="微软雅黑" w:hAnsi="微软雅黑" w:hint="eastAsia"/>
          <w:sz w:val="20"/>
          <w:szCs w:val="21"/>
        </w:rPr>
        <w:t>书面许可</w:t>
      </w:r>
      <w:r w:rsidRPr="005B16E9">
        <w:rPr>
          <w:rFonts w:ascii="微软雅黑" w:eastAsia="微软雅黑" w:hAnsi="微软雅黑"/>
          <w:sz w:val="20"/>
          <w:szCs w:val="21"/>
        </w:rPr>
        <w:t>的远程控制工具；</w:t>
      </w:r>
    </w:p>
    <w:p w:rsidR="008217E8" w:rsidRPr="005B16E9" w:rsidRDefault="008217E8" w:rsidP="008217E8">
      <w:pPr>
        <w:pStyle w:val="a"/>
        <w:numPr>
          <w:ilvl w:val="0"/>
          <w:numId w:val="45"/>
        </w:numPr>
        <w:adjustRightInd w:val="0"/>
        <w:snapToGrid w:val="0"/>
        <w:spacing w:line="300" w:lineRule="auto"/>
        <w:rPr>
          <w:rFonts w:ascii="微软雅黑" w:eastAsia="微软雅黑" w:hAnsi="微软雅黑"/>
          <w:sz w:val="22"/>
        </w:rPr>
      </w:pPr>
      <w:r w:rsidRPr="005B16E9">
        <w:rPr>
          <w:rFonts w:ascii="微软雅黑" w:eastAsia="微软雅黑" w:hAnsi="微软雅黑"/>
          <w:sz w:val="20"/>
          <w:szCs w:val="21"/>
        </w:rPr>
        <w:t>未经甲方书面</w:t>
      </w:r>
      <w:r w:rsidRPr="005B16E9">
        <w:rPr>
          <w:rFonts w:ascii="微软雅黑" w:eastAsia="微软雅黑" w:hAnsi="微软雅黑" w:hint="eastAsia"/>
          <w:sz w:val="20"/>
          <w:szCs w:val="21"/>
        </w:rPr>
        <w:t>授权</w:t>
      </w:r>
      <w:r w:rsidRPr="005B16E9">
        <w:rPr>
          <w:rFonts w:ascii="微软雅黑" w:eastAsia="微软雅黑" w:hAnsi="微软雅黑"/>
          <w:sz w:val="20"/>
          <w:szCs w:val="21"/>
        </w:rPr>
        <w:t>，乙方不得</w:t>
      </w:r>
      <w:r w:rsidRPr="005B16E9">
        <w:rPr>
          <w:rFonts w:ascii="微软雅黑" w:eastAsia="微软雅黑" w:hAnsi="微软雅黑" w:hint="eastAsia"/>
          <w:sz w:val="20"/>
          <w:szCs w:val="21"/>
        </w:rPr>
        <w:t>从事</w:t>
      </w:r>
      <w:r w:rsidRPr="005B16E9">
        <w:rPr>
          <w:rFonts w:ascii="微软雅黑" w:eastAsia="微软雅黑" w:hAnsi="微软雅黑"/>
          <w:sz w:val="20"/>
          <w:szCs w:val="21"/>
        </w:rPr>
        <w:t>下列活动：</w:t>
      </w:r>
    </w:p>
    <w:p w:rsidR="008217E8" w:rsidRPr="005B16E9" w:rsidRDefault="008217E8" w:rsidP="008217E8">
      <w:pPr>
        <w:pStyle w:val="a"/>
        <w:numPr>
          <w:ilvl w:val="0"/>
          <w:numId w:val="46"/>
        </w:numPr>
        <w:adjustRightInd w:val="0"/>
        <w:snapToGrid w:val="0"/>
        <w:spacing w:line="300" w:lineRule="auto"/>
        <w:rPr>
          <w:rFonts w:ascii="微软雅黑" w:eastAsia="微软雅黑" w:hAnsi="微软雅黑"/>
          <w:sz w:val="20"/>
          <w:szCs w:val="21"/>
        </w:rPr>
      </w:pPr>
      <w:r w:rsidRPr="005B16E9">
        <w:rPr>
          <w:rFonts w:ascii="微软雅黑" w:eastAsia="微软雅黑" w:hAnsi="微软雅黑" w:hint="eastAsia"/>
          <w:sz w:val="20"/>
          <w:szCs w:val="21"/>
        </w:rPr>
        <w:t>以甲方</w:t>
      </w:r>
      <w:r w:rsidRPr="005B16E9">
        <w:rPr>
          <w:rFonts w:ascii="微软雅黑" w:eastAsia="微软雅黑" w:hAnsi="微软雅黑"/>
          <w:sz w:val="20"/>
          <w:szCs w:val="21"/>
        </w:rPr>
        <w:t>名义进行考察、谈判、签约、招投标、竞拍等；</w:t>
      </w:r>
    </w:p>
    <w:p w:rsidR="008217E8" w:rsidRPr="005B16E9" w:rsidRDefault="008217E8" w:rsidP="008217E8">
      <w:pPr>
        <w:pStyle w:val="a"/>
        <w:numPr>
          <w:ilvl w:val="0"/>
          <w:numId w:val="46"/>
        </w:numPr>
        <w:adjustRightInd w:val="0"/>
        <w:snapToGrid w:val="0"/>
        <w:spacing w:line="300" w:lineRule="auto"/>
        <w:rPr>
          <w:rFonts w:ascii="微软雅黑" w:eastAsia="微软雅黑" w:hAnsi="微软雅黑"/>
          <w:sz w:val="20"/>
          <w:szCs w:val="21"/>
        </w:rPr>
      </w:pPr>
      <w:r w:rsidRPr="005B16E9">
        <w:rPr>
          <w:rFonts w:ascii="微软雅黑" w:eastAsia="微软雅黑" w:hAnsi="微软雅黑" w:hint="eastAsia"/>
          <w:noProof/>
          <w:sz w:val="20"/>
          <w:szCs w:val="21"/>
        </w:rPr>
        <w:t>以</w:t>
      </w:r>
      <w:r w:rsidRPr="005B16E9">
        <w:rPr>
          <w:rFonts w:ascii="微软雅黑" w:eastAsia="微软雅黑" w:hAnsi="微软雅黑" w:hint="eastAsia"/>
          <w:sz w:val="20"/>
          <w:szCs w:val="21"/>
        </w:rPr>
        <w:t>甲方</w:t>
      </w:r>
      <w:r w:rsidRPr="005B16E9">
        <w:rPr>
          <w:rFonts w:ascii="微软雅黑" w:eastAsia="微软雅黑" w:hAnsi="微软雅黑"/>
          <w:noProof/>
          <w:sz w:val="20"/>
          <w:szCs w:val="21"/>
        </w:rPr>
        <w:t>名义提供担保、证明；</w:t>
      </w:r>
    </w:p>
    <w:p w:rsidR="008217E8" w:rsidRPr="005B16E9" w:rsidRDefault="008217E8" w:rsidP="008217E8">
      <w:pPr>
        <w:pStyle w:val="a"/>
        <w:numPr>
          <w:ilvl w:val="0"/>
          <w:numId w:val="46"/>
        </w:numPr>
        <w:adjustRightInd w:val="0"/>
        <w:snapToGrid w:val="0"/>
        <w:spacing w:line="300" w:lineRule="auto"/>
        <w:rPr>
          <w:rFonts w:ascii="微软雅黑" w:eastAsia="微软雅黑" w:hAnsi="微软雅黑"/>
          <w:noProof/>
          <w:sz w:val="20"/>
          <w:szCs w:val="21"/>
        </w:rPr>
      </w:pPr>
      <w:r w:rsidRPr="005B16E9">
        <w:rPr>
          <w:rFonts w:ascii="微软雅黑" w:eastAsia="微软雅黑" w:hAnsi="微软雅黑" w:hint="eastAsia"/>
          <w:noProof/>
          <w:sz w:val="20"/>
          <w:szCs w:val="21"/>
        </w:rPr>
        <w:t>以</w:t>
      </w:r>
      <w:r w:rsidRPr="005B16E9">
        <w:rPr>
          <w:rFonts w:ascii="微软雅黑" w:eastAsia="微软雅黑" w:hAnsi="微软雅黑" w:hint="eastAsia"/>
          <w:sz w:val="20"/>
          <w:szCs w:val="21"/>
        </w:rPr>
        <w:t>甲方</w:t>
      </w:r>
      <w:r w:rsidRPr="005B16E9">
        <w:rPr>
          <w:rFonts w:ascii="微软雅黑" w:eastAsia="微软雅黑" w:hAnsi="微软雅黑"/>
          <w:noProof/>
          <w:sz w:val="20"/>
          <w:szCs w:val="21"/>
        </w:rPr>
        <w:t>名义对外发表意见、</w:t>
      </w:r>
      <w:r w:rsidRPr="005B16E9">
        <w:rPr>
          <w:rFonts w:ascii="微软雅黑" w:eastAsia="微软雅黑" w:hAnsi="微软雅黑" w:hint="eastAsia"/>
          <w:noProof/>
          <w:sz w:val="20"/>
          <w:szCs w:val="21"/>
        </w:rPr>
        <w:t>消息；</w:t>
      </w:r>
    </w:p>
    <w:p w:rsidR="008217E8" w:rsidRPr="005B16E9" w:rsidRDefault="008217E8" w:rsidP="008217E8">
      <w:pPr>
        <w:pStyle w:val="a"/>
        <w:numPr>
          <w:ilvl w:val="0"/>
          <w:numId w:val="46"/>
        </w:numPr>
        <w:adjustRightInd w:val="0"/>
        <w:snapToGrid w:val="0"/>
        <w:spacing w:line="300" w:lineRule="auto"/>
        <w:rPr>
          <w:rFonts w:ascii="微软雅黑" w:eastAsia="微软雅黑" w:hAnsi="微软雅黑"/>
          <w:noProof/>
          <w:sz w:val="20"/>
          <w:szCs w:val="21"/>
        </w:rPr>
      </w:pPr>
      <w:r w:rsidRPr="005B16E9">
        <w:rPr>
          <w:rFonts w:ascii="微软雅黑" w:eastAsia="微软雅黑" w:hAnsi="微软雅黑" w:hint="eastAsia"/>
          <w:noProof/>
          <w:sz w:val="20"/>
          <w:szCs w:val="21"/>
        </w:rPr>
        <w:t>以</w:t>
      </w:r>
      <w:r w:rsidRPr="005B16E9">
        <w:rPr>
          <w:rFonts w:ascii="微软雅黑" w:eastAsia="微软雅黑" w:hAnsi="微软雅黑" w:hint="eastAsia"/>
          <w:sz w:val="20"/>
          <w:szCs w:val="21"/>
        </w:rPr>
        <w:t>甲方</w:t>
      </w:r>
      <w:r w:rsidRPr="005B16E9">
        <w:rPr>
          <w:rFonts w:ascii="微软雅黑" w:eastAsia="微软雅黑" w:hAnsi="微软雅黑"/>
          <w:noProof/>
          <w:sz w:val="20"/>
          <w:szCs w:val="21"/>
        </w:rPr>
        <w:t>名义出席公众活动</w:t>
      </w:r>
      <w:r w:rsidRPr="005B16E9">
        <w:rPr>
          <w:rFonts w:ascii="微软雅黑" w:eastAsia="微软雅黑" w:hAnsi="微软雅黑" w:hint="eastAsia"/>
          <w:noProof/>
          <w:sz w:val="20"/>
          <w:szCs w:val="21"/>
        </w:rPr>
        <w:t>；</w:t>
      </w:r>
      <w:bookmarkStart w:id="2" w:name="_GoBack"/>
      <w:bookmarkEnd w:id="2"/>
    </w:p>
    <w:p w:rsidR="008217E8" w:rsidRPr="005B16E9" w:rsidRDefault="008217E8" w:rsidP="008217E8">
      <w:pPr>
        <w:pStyle w:val="a"/>
        <w:numPr>
          <w:ilvl w:val="0"/>
          <w:numId w:val="46"/>
        </w:numPr>
        <w:adjustRightInd w:val="0"/>
        <w:snapToGrid w:val="0"/>
        <w:spacing w:line="300" w:lineRule="auto"/>
        <w:rPr>
          <w:rFonts w:ascii="微软雅黑" w:eastAsia="微软雅黑" w:hAnsi="微软雅黑"/>
          <w:noProof/>
          <w:sz w:val="20"/>
          <w:szCs w:val="21"/>
        </w:rPr>
      </w:pPr>
      <w:r w:rsidRPr="005B16E9">
        <w:rPr>
          <w:rFonts w:ascii="微软雅黑" w:eastAsia="微软雅黑" w:hAnsi="微软雅黑"/>
          <w:noProof/>
          <w:sz w:val="20"/>
          <w:szCs w:val="21"/>
        </w:rPr>
        <w:t>以</w:t>
      </w:r>
      <w:r w:rsidRPr="005B16E9">
        <w:rPr>
          <w:rFonts w:ascii="微软雅黑" w:eastAsia="微软雅黑" w:hAnsi="微软雅黑" w:hint="eastAsia"/>
          <w:sz w:val="20"/>
          <w:szCs w:val="21"/>
        </w:rPr>
        <w:t>甲方</w:t>
      </w:r>
      <w:r w:rsidRPr="005B16E9">
        <w:rPr>
          <w:rFonts w:ascii="微软雅黑" w:eastAsia="微软雅黑" w:hAnsi="微软雅黑"/>
          <w:noProof/>
          <w:sz w:val="20"/>
          <w:szCs w:val="21"/>
        </w:rPr>
        <w:t>名义对华润万家</w:t>
      </w:r>
      <w:r w:rsidRPr="005B16E9">
        <w:rPr>
          <w:rFonts w:ascii="微软雅黑" w:eastAsia="微软雅黑" w:hAnsi="微软雅黑" w:hint="eastAsia"/>
          <w:noProof/>
          <w:sz w:val="20"/>
          <w:szCs w:val="21"/>
        </w:rPr>
        <w:t>外部</w:t>
      </w:r>
      <w:r w:rsidRPr="005B16E9">
        <w:rPr>
          <w:rFonts w:ascii="微软雅黑" w:eastAsia="微软雅黑" w:hAnsi="微软雅黑"/>
          <w:noProof/>
          <w:sz w:val="20"/>
          <w:szCs w:val="21"/>
        </w:rPr>
        <w:t>客户和业务关联单位</w:t>
      </w:r>
      <w:r w:rsidRPr="005B16E9">
        <w:rPr>
          <w:rFonts w:ascii="微软雅黑" w:eastAsia="微软雅黑" w:hAnsi="微软雅黑" w:hint="eastAsia"/>
          <w:noProof/>
          <w:sz w:val="20"/>
          <w:szCs w:val="21"/>
        </w:rPr>
        <w:t>做</w:t>
      </w:r>
      <w:r w:rsidRPr="005B16E9">
        <w:rPr>
          <w:rFonts w:ascii="微软雅黑" w:eastAsia="微软雅黑" w:hAnsi="微软雅黑"/>
          <w:noProof/>
          <w:sz w:val="20"/>
          <w:szCs w:val="21"/>
        </w:rPr>
        <w:t>出</w:t>
      </w:r>
      <w:r w:rsidRPr="005B16E9">
        <w:rPr>
          <w:rFonts w:ascii="微软雅黑" w:eastAsia="微软雅黑" w:hAnsi="微软雅黑" w:hint="eastAsia"/>
          <w:noProof/>
          <w:sz w:val="20"/>
          <w:szCs w:val="21"/>
        </w:rPr>
        <w:t>书面</w:t>
      </w:r>
      <w:r w:rsidRPr="005B16E9">
        <w:rPr>
          <w:rFonts w:ascii="微软雅黑" w:eastAsia="微软雅黑" w:hAnsi="微软雅黑"/>
          <w:noProof/>
          <w:sz w:val="20"/>
          <w:szCs w:val="21"/>
        </w:rPr>
        <w:t>或口头承诺</w:t>
      </w:r>
      <w:r w:rsidRPr="005B16E9">
        <w:rPr>
          <w:rFonts w:ascii="微软雅黑" w:eastAsia="微软雅黑" w:hAnsi="微软雅黑" w:hint="eastAsia"/>
          <w:noProof/>
          <w:sz w:val="20"/>
          <w:szCs w:val="21"/>
        </w:rPr>
        <w:t>；</w:t>
      </w:r>
    </w:p>
    <w:p w:rsidR="008217E8" w:rsidRPr="005B16E9" w:rsidRDefault="008217E8" w:rsidP="008217E8">
      <w:pPr>
        <w:pStyle w:val="a"/>
        <w:numPr>
          <w:ilvl w:val="0"/>
          <w:numId w:val="46"/>
        </w:numPr>
        <w:adjustRightInd w:val="0"/>
        <w:snapToGrid w:val="0"/>
        <w:spacing w:line="300" w:lineRule="auto"/>
        <w:rPr>
          <w:rFonts w:ascii="微软雅黑" w:eastAsia="微软雅黑" w:hAnsi="微软雅黑"/>
          <w:noProof/>
          <w:sz w:val="20"/>
          <w:szCs w:val="21"/>
        </w:rPr>
      </w:pPr>
      <w:r w:rsidRPr="005B16E9">
        <w:rPr>
          <w:rFonts w:ascii="微软雅黑" w:eastAsia="微软雅黑" w:hAnsi="微软雅黑" w:hint="eastAsia"/>
          <w:noProof/>
          <w:sz w:val="20"/>
          <w:szCs w:val="21"/>
        </w:rPr>
        <w:t>对外</w:t>
      </w:r>
      <w:r w:rsidRPr="005B16E9">
        <w:rPr>
          <w:rFonts w:ascii="微软雅黑" w:eastAsia="微软雅黑" w:hAnsi="微软雅黑"/>
          <w:noProof/>
          <w:sz w:val="20"/>
          <w:szCs w:val="21"/>
        </w:rPr>
        <w:t>演讲、交流或授课</w:t>
      </w:r>
      <w:r w:rsidRPr="005B16E9">
        <w:rPr>
          <w:rFonts w:ascii="微软雅黑" w:eastAsia="微软雅黑" w:hAnsi="微软雅黑" w:hint="eastAsia"/>
          <w:noProof/>
          <w:sz w:val="20"/>
          <w:szCs w:val="21"/>
        </w:rPr>
        <w:t>时涉及</w:t>
      </w:r>
      <w:r w:rsidRPr="005B16E9">
        <w:rPr>
          <w:rFonts w:ascii="微软雅黑" w:eastAsia="微软雅黑" w:hAnsi="微软雅黑" w:hint="eastAsia"/>
          <w:sz w:val="20"/>
          <w:szCs w:val="21"/>
        </w:rPr>
        <w:t>甲方</w:t>
      </w:r>
      <w:r w:rsidRPr="005B16E9">
        <w:rPr>
          <w:rFonts w:ascii="微软雅黑" w:eastAsia="微软雅黑" w:hAnsi="微软雅黑"/>
          <w:noProof/>
          <w:sz w:val="20"/>
          <w:szCs w:val="21"/>
        </w:rPr>
        <w:t>的内容</w:t>
      </w:r>
      <w:r w:rsidRPr="005B16E9">
        <w:rPr>
          <w:rFonts w:ascii="微软雅黑" w:eastAsia="微软雅黑" w:hAnsi="微软雅黑" w:hint="eastAsia"/>
          <w:noProof/>
          <w:sz w:val="20"/>
          <w:szCs w:val="21"/>
        </w:rPr>
        <w:t>；</w:t>
      </w:r>
    </w:p>
    <w:p w:rsidR="008217E8" w:rsidRPr="005B16E9" w:rsidRDefault="008217E8" w:rsidP="008217E8">
      <w:pPr>
        <w:pStyle w:val="a"/>
        <w:numPr>
          <w:ilvl w:val="0"/>
          <w:numId w:val="46"/>
        </w:numPr>
        <w:adjustRightInd w:val="0"/>
        <w:snapToGrid w:val="0"/>
        <w:spacing w:line="300" w:lineRule="auto"/>
        <w:rPr>
          <w:rFonts w:ascii="微软雅黑" w:eastAsia="微软雅黑" w:hAnsi="微软雅黑"/>
          <w:noProof/>
          <w:sz w:val="20"/>
          <w:szCs w:val="21"/>
        </w:rPr>
      </w:pPr>
      <w:r w:rsidRPr="005B16E9">
        <w:rPr>
          <w:rFonts w:ascii="微软雅黑" w:eastAsia="微软雅黑" w:hAnsi="微软雅黑"/>
          <w:sz w:val="20"/>
          <w:szCs w:val="21"/>
        </w:rPr>
        <w:t>将</w:t>
      </w:r>
      <w:r w:rsidRPr="005B16E9">
        <w:rPr>
          <w:rFonts w:ascii="微软雅黑" w:eastAsia="微软雅黑" w:hAnsi="微软雅黑" w:hint="eastAsia"/>
          <w:sz w:val="20"/>
          <w:szCs w:val="21"/>
        </w:rPr>
        <w:t>甲方</w:t>
      </w:r>
      <w:r w:rsidRPr="005B16E9">
        <w:rPr>
          <w:rFonts w:ascii="微软雅黑" w:eastAsia="微软雅黑" w:hAnsi="微软雅黑"/>
          <w:sz w:val="20"/>
          <w:szCs w:val="21"/>
        </w:rPr>
        <w:t>资产赠与、转让、出租、出借、抵押</w:t>
      </w:r>
      <w:r w:rsidRPr="005B16E9">
        <w:rPr>
          <w:rFonts w:ascii="微软雅黑" w:eastAsia="微软雅黑" w:hAnsi="微软雅黑" w:hint="eastAsia"/>
          <w:sz w:val="20"/>
          <w:szCs w:val="21"/>
        </w:rPr>
        <w:t>给</w:t>
      </w:r>
      <w:r w:rsidRPr="005B16E9">
        <w:rPr>
          <w:rFonts w:ascii="微软雅黑" w:eastAsia="微软雅黑" w:hAnsi="微软雅黑"/>
          <w:sz w:val="20"/>
          <w:szCs w:val="21"/>
        </w:rPr>
        <w:t>其他单位或个人。</w:t>
      </w:r>
    </w:p>
    <w:p w:rsidR="008217E8" w:rsidRPr="005B16E9" w:rsidRDefault="008217E8" w:rsidP="008217E8">
      <w:pPr>
        <w:pStyle w:val="a"/>
        <w:numPr>
          <w:ilvl w:val="0"/>
          <w:numId w:val="45"/>
        </w:numPr>
        <w:adjustRightInd w:val="0"/>
        <w:snapToGrid w:val="0"/>
        <w:spacing w:line="300" w:lineRule="auto"/>
        <w:rPr>
          <w:rFonts w:ascii="微软雅黑" w:eastAsia="微软雅黑" w:hAnsi="微软雅黑"/>
          <w:sz w:val="20"/>
          <w:szCs w:val="21"/>
        </w:rPr>
      </w:pPr>
      <w:r w:rsidRPr="005B16E9">
        <w:rPr>
          <w:rFonts w:ascii="微软雅黑" w:eastAsia="微软雅黑" w:hAnsi="微软雅黑" w:hint="eastAsia"/>
          <w:sz w:val="20"/>
          <w:szCs w:val="21"/>
        </w:rPr>
        <w:t>禁止对甲方人员有</w:t>
      </w:r>
      <w:r w:rsidRPr="005B16E9">
        <w:rPr>
          <w:rFonts w:ascii="微软雅黑" w:eastAsia="微软雅黑" w:hAnsi="微软雅黑"/>
          <w:sz w:val="20"/>
          <w:szCs w:val="21"/>
        </w:rPr>
        <w:t>恐吓</w:t>
      </w:r>
      <w:r w:rsidRPr="005B16E9">
        <w:rPr>
          <w:rFonts w:ascii="微软雅黑" w:eastAsia="微软雅黑" w:hAnsi="微软雅黑" w:hint="eastAsia"/>
          <w:sz w:val="20"/>
          <w:szCs w:val="21"/>
        </w:rPr>
        <w:t>、</w:t>
      </w:r>
      <w:r w:rsidRPr="005B16E9">
        <w:rPr>
          <w:rFonts w:ascii="微软雅黑" w:eastAsia="微软雅黑" w:hAnsi="微软雅黑"/>
          <w:sz w:val="20"/>
          <w:szCs w:val="21"/>
        </w:rPr>
        <w:t>敌对、性骚扰等行为。</w:t>
      </w:r>
    </w:p>
    <w:p w:rsidR="008217E8" w:rsidRPr="005B16E9" w:rsidRDefault="008217E8" w:rsidP="008217E8">
      <w:pPr>
        <w:pStyle w:val="a"/>
        <w:numPr>
          <w:ilvl w:val="0"/>
          <w:numId w:val="0"/>
        </w:numPr>
        <w:adjustRightInd w:val="0"/>
        <w:snapToGrid w:val="0"/>
        <w:spacing w:line="300" w:lineRule="auto"/>
        <w:ind w:left="420" w:hanging="420"/>
        <w:rPr>
          <w:rFonts w:ascii="微软雅黑" w:eastAsia="微软雅黑" w:hAnsi="微软雅黑"/>
          <w:b/>
          <w:sz w:val="22"/>
          <w:szCs w:val="21"/>
        </w:rPr>
      </w:pPr>
      <w:r w:rsidRPr="005B16E9">
        <w:rPr>
          <w:rFonts w:ascii="微软雅黑" w:eastAsia="微软雅黑" w:hAnsi="微软雅黑"/>
          <w:b/>
          <w:sz w:val="22"/>
          <w:szCs w:val="21"/>
        </w:rPr>
        <w:t>二类规定：</w:t>
      </w:r>
    </w:p>
    <w:p w:rsidR="008217E8" w:rsidRPr="005B16E9" w:rsidRDefault="008217E8" w:rsidP="008217E8">
      <w:pPr>
        <w:pStyle w:val="a"/>
        <w:numPr>
          <w:ilvl w:val="0"/>
          <w:numId w:val="47"/>
        </w:numPr>
        <w:adjustRightInd w:val="0"/>
        <w:snapToGrid w:val="0"/>
        <w:spacing w:line="300" w:lineRule="auto"/>
        <w:rPr>
          <w:rFonts w:ascii="微软雅黑" w:eastAsia="微软雅黑" w:hAnsi="微软雅黑"/>
          <w:sz w:val="20"/>
          <w:szCs w:val="21"/>
        </w:rPr>
      </w:pPr>
      <w:r w:rsidRPr="005B16E9">
        <w:rPr>
          <w:rFonts w:ascii="微软雅黑" w:eastAsia="微软雅黑" w:hAnsi="微软雅黑" w:hint="eastAsia"/>
          <w:sz w:val="20"/>
          <w:szCs w:val="21"/>
        </w:rPr>
        <w:t>计算机终端须安装防病毒软件及最新高危漏洞补丁后方可接入甲方网络；</w:t>
      </w:r>
    </w:p>
    <w:p w:rsidR="008217E8" w:rsidRPr="005B16E9" w:rsidRDefault="008217E8" w:rsidP="008217E8">
      <w:pPr>
        <w:pStyle w:val="a"/>
        <w:numPr>
          <w:ilvl w:val="0"/>
          <w:numId w:val="47"/>
        </w:numPr>
        <w:adjustRightInd w:val="0"/>
        <w:snapToGrid w:val="0"/>
        <w:spacing w:line="300" w:lineRule="auto"/>
        <w:rPr>
          <w:rFonts w:ascii="微软雅黑" w:eastAsia="微软雅黑" w:hAnsi="微软雅黑"/>
          <w:sz w:val="20"/>
          <w:szCs w:val="21"/>
        </w:rPr>
      </w:pPr>
      <w:r w:rsidRPr="005B16E9">
        <w:rPr>
          <w:rFonts w:ascii="微软雅黑" w:eastAsia="微软雅黑" w:hAnsi="微软雅黑"/>
          <w:sz w:val="20"/>
          <w:szCs w:val="21"/>
        </w:rPr>
        <w:t>不</w:t>
      </w:r>
      <w:r w:rsidRPr="005B16E9">
        <w:rPr>
          <w:rFonts w:ascii="微软雅黑" w:eastAsia="微软雅黑" w:hAnsi="微软雅黑" w:hint="eastAsia"/>
          <w:sz w:val="20"/>
          <w:szCs w:val="21"/>
        </w:rPr>
        <w:t>在</w:t>
      </w:r>
      <w:r w:rsidRPr="005B16E9">
        <w:rPr>
          <w:rFonts w:ascii="微软雅黑" w:eastAsia="微软雅黑" w:hAnsi="微软雅黑"/>
          <w:sz w:val="20"/>
          <w:szCs w:val="21"/>
        </w:rPr>
        <w:t>任何场合诋毁</w:t>
      </w:r>
      <w:r w:rsidRPr="005B16E9">
        <w:rPr>
          <w:rFonts w:ascii="微软雅黑" w:eastAsia="微软雅黑" w:hAnsi="微软雅黑" w:hint="eastAsia"/>
          <w:sz w:val="20"/>
          <w:szCs w:val="21"/>
        </w:rPr>
        <w:t>甲方</w:t>
      </w:r>
      <w:r w:rsidRPr="005B16E9">
        <w:rPr>
          <w:rFonts w:ascii="微软雅黑" w:eastAsia="微软雅黑" w:hAnsi="微软雅黑"/>
          <w:sz w:val="20"/>
          <w:szCs w:val="21"/>
        </w:rPr>
        <w:t>及其关联单位，以及</w:t>
      </w:r>
      <w:r w:rsidRPr="005B16E9">
        <w:rPr>
          <w:rFonts w:ascii="微软雅黑" w:eastAsia="微软雅黑" w:hAnsi="微软雅黑" w:hint="eastAsia"/>
          <w:sz w:val="20"/>
          <w:szCs w:val="21"/>
        </w:rPr>
        <w:t>甲方</w:t>
      </w:r>
      <w:r w:rsidRPr="005B16E9">
        <w:rPr>
          <w:rFonts w:ascii="微软雅黑" w:eastAsia="微软雅黑" w:hAnsi="微软雅黑"/>
          <w:sz w:val="20"/>
          <w:szCs w:val="21"/>
        </w:rPr>
        <w:t>的其他供应商和个人；</w:t>
      </w:r>
    </w:p>
    <w:p w:rsidR="008217E8" w:rsidRPr="005B16E9" w:rsidRDefault="008217E8" w:rsidP="008217E8">
      <w:pPr>
        <w:pStyle w:val="a"/>
        <w:numPr>
          <w:ilvl w:val="0"/>
          <w:numId w:val="47"/>
        </w:numPr>
        <w:adjustRightInd w:val="0"/>
        <w:snapToGrid w:val="0"/>
        <w:spacing w:line="300" w:lineRule="auto"/>
        <w:rPr>
          <w:rFonts w:ascii="微软雅黑" w:eastAsia="微软雅黑" w:hAnsi="微软雅黑"/>
          <w:sz w:val="20"/>
          <w:szCs w:val="21"/>
        </w:rPr>
      </w:pPr>
      <w:r w:rsidRPr="005B16E9">
        <w:rPr>
          <w:rFonts w:ascii="微软雅黑" w:eastAsia="微软雅黑" w:hAnsi="微软雅黑" w:hint="eastAsia"/>
          <w:sz w:val="20"/>
          <w:szCs w:val="21"/>
        </w:rPr>
        <w:t>工作</w:t>
      </w:r>
      <w:r w:rsidRPr="005B16E9">
        <w:rPr>
          <w:rFonts w:ascii="微软雅黑" w:eastAsia="微软雅黑" w:hAnsi="微软雅黑"/>
          <w:sz w:val="20"/>
          <w:szCs w:val="21"/>
        </w:rPr>
        <w:t>时间应</w:t>
      </w:r>
      <w:r w:rsidRPr="005B16E9">
        <w:rPr>
          <w:rFonts w:ascii="微软雅黑" w:eastAsia="微软雅黑" w:hAnsi="微软雅黑" w:hint="eastAsia"/>
          <w:sz w:val="20"/>
          <w:szCs w:val="21"/>
        </w:rPr>
        <w:t>注意</w:t>
      </w:r>
      <w:r w:rsidRPr="005B16E9">
        <w:rPr>
          <w:rFonts w:ascii="微软雅黑" w:eastAsia="微软雅黑" w:hAnsi="微软雅黑"/>
          <w:sz w:val="20"/>
          <w:szCs w:val="21"/>
        </w:rPr>
        <w:t>仪容仪表，整体要求</w:t>
      </w:r>
      <w:r w:rsidRPr="005B16E9">
        <w:rPr>
          <w:rFonts w:ascii="微软雅黑" w:eastAsia="微软雅黑" w:hAnsi="微软雅黑" w:hint="eastAsia"/>
          <w:sz w:val="20"/>
          <w:szCs w:val="21"/>
        </w:rPr>
        <w:t>是</w:t>
      </w:r>
      <w:r w:rsidRPr="005B16E9">
        <w:rPr>
          <w:rFonts w:ascii="微软雅黑" w:eastAsia="微软雅黑" w:hAnsi="微软雅黑"/>
          <w:sz w:val="20"/>
          <w:szCs w:val="21"/>
        </w:rPr>
        <w:t>：得体、大方、整洁</w:t>
      </w:r>
      <w:r w:rsidRPr="005B16E9">
        <w:rPr>
          <w:rFonts w:ascii="微软雅黑" w:eastAsia="微软雅黑" w:hAnsi="微软雅黑" w:hint="eastAsia"/>
          <w:sz w:val="20"/>
          <w:szCs w:val="21"/>
        </w:rPr>
        <w:t>；</w:t>
      </w:r>
    </w:p>
    <w:p w:rsidR="008217E8" w:rsidRPr="005B16E9" w:rsidRDefault="008217E8" w:rsidP="008217E8">
      <w:pPr>
        <w:pStyle w:val="a"/>
        <w:numPr>
          <w:ilvl w:val="0"/>
          <w:numId w:val="47"/>
        </w:numPr>
        <w:adjustRightInd w:val="0"/>
        <w:snapToGrid w:val="0"/>
        <w:spacing w:line="300" w:lineRule="auto"/>
        <w:rPr>
          <w:rFonts w:ascii="微软雅黑" w:eastAsia="微软雅黑" w:hAnsi="微软雅黑"/>
          <w:sz w:val="20"/>
          <w:szCs w:val="21"/>
        </w:rPr>
      </w:pPr>
      <w:r w:rsidRPr="005B16E9">
        <w:rPr>
          <w:rFonts w:ascii="微软雅黑" w:eastAsia="微软雅黑" w:hAnsi="微软雅黑" w:hint="eastAsia"/>
          <w:sz w:val="20"/>
          <w:szCs w:val="21"/>
        </w:rPr>
        <w:t>工作时间不得在甲方食堂就餐，用餐时间不得插队；</w:t>
      </w:r>
    </w:p>
    <w:p w:rsidR="008217E8" w:rsidRPr="005B16E9" w:rsidRDefault="008217E8" w:rsidP="008217E8">
      <w:pPr>
        <w:pStyle w:val="a"/>
        <w:numPr>
          <w:ilvl w:val="0"/>
          <w:numId w:val="47"/>
        </w:numPr>
        <w:adjustRightInd w:val="0"/>
        <w:snapToGrid w:val="0"/>
        <w:spacing w:line="300" w:lineRule="auto"/>
        <w:rPr>
          <w:rFonts w:ascii="微软雅黑" w:eastAsia="微软雅黑" w:hAnsi="微软雅黑"/>
          <w:sz w:val="20"/>
          <w:szCs w:val="21"/>
        </w:rPr>
      </w:pPr>
      <w:r w:rsidRPr="005B16E9">
        <w:rPr>
          <w:rFonts w:ascii="微软雅黑" w:eastAsia="微软雅黑" w:hAnsi="微软雅黑"/>
          <w:sz w:val="20"/>
          <w:szCs w:val="21"/>
        </w:rPr>
        <w:t>工作时间不得睡觉</w:t>
      </w:r>
      <w:r w:rsidRPr="005B16E9">
        <w:rPr>
          <w:rFonts w:ascii="微软雅黑" w:eastAsia="微软雅黑" w:hAnsi="微软雅黑" w:hint="eastAsia"/>
          <w:sz w:val="20"/>
          <w:szCs w:val="21"/>
        </w:rPr>
        <w:t>、嬉笑打闹</w:t>
      </w:r>
      <w:r w:rsidRPr="005B16E9">
        <w:rPr>
          <w:rFonts w:ascii="微软雅黑" w:eastAsia="微软雅黑" w:hAnsi="微软雅黑"/>
          <w:sz w:val="20"/>
          <w:szCs w:val="21"/>
        </w:rPr>
        <w:t>、高声喧哗</w:t>
      </w:r>
      <w:r w:rsidRPr="005B16E9">
        <w:rPr>
          <w:rFonts w:ascii="微软雅黑" w:eastAsia="微软雅黑" w:hAnsi="微软雅黑" w:hint="eastAsia"/>
          <w:sz w:val="20"/>
          <w:szCs w:val="21"/>
        </w:rPr>
        <w:t>、</w:t>
      </w:r>
      <w:r w:rsidRPr="005B16E9">
        <w:rPr>
          <w:rFonts w:ascii="微软雅黑" w:eastAsia="微软雅黑" w:hAnsi="微软雅黑"/>
          <w:sz w:val="20"/>
          <w:szCs w:val="21"/>
        </w:rPr>
        <w:t>玩游戏</w:t>
      </w:r>
      <w:r w:rsidRPr="005B16E9">
        <w:rPr>
          <w:rFonts w:ascii="微软雅黑" w:eastAsia="微软雅黑" w:hAnsi="微软雅黑" w:hint="eastAsia"/>
          <w:sz w:val="20"/>
          <w:szCs w:val="21"/>
        </w:rPr>
        <w:t>、观</w:t>
      </w:r>
      <w:r w:rsidRPr="005B16E9">
        <w:rPr>
          <w:rFonts w:ascii="微软雅黑" w:eastAsia="微软雅黑" w:hAnsi="微软雅黑"/>
          <w:sz w:val="20"/>
          <w:szCs w:val="21"/>
        </w:rPr>
        <w:t>看影视剧</w:t>
      </w:r>
      <w:r w:rsidRPr="005B16E9">
        <w:rPr>
          <w:rFonts w:ascii="微软雅黑" w:eastAsia="微软雅黑" w:hAnsi="微软雅黑" w:hint="eastAsia"/>
          <w:sz w:val="20"/>
          <w:szCs w:val="21"/>
        </w:rPr>
        <w:t>等与</w:t>
      </w:r>
      <w:r w:rsidRPr="005B16E9">
        <w:rPr>
          <w:rFonts w:ascii="微软雅黑" w:eastAsia="微软雅黑" w:hAnsi="微软雅黑"/>
          <w:sz w:val="20"/>
          <w:szCs w:val="21"/>
        </w:rPr>
        <w:t>工作无关</w:t>
      </w:r>
      <w:r w:rsidRPr="005B16E9">
        <w:rPr>
          <w:rFonts w:ascii="微软雅黑" w:eastAsia="微软雅黑" w:hAnsi="微软雅黑" w:hint="eastAsia"/>
          <w:sz w:val="20"/>
          <w:szCs w:val="21"/>
        </w:rPr>
        <w:t>的</w:t>
      </w:r>
      <w:r w:rsidRPr="005B16E9">
        <w:rPr>
          <w:rFonts w:ascii="微软雅黑" w:eastAsia="微软雅黑" w:hAnsi="微软雅黑"/>
          <w:sz w:val="20"/>
          <w:szCs w:val="21"/>
        </w:rPr>
        <w:t>活动</w:t>
      </w:r>
      <w:r w:rsidRPr="005B16E9">
        <w:rPr>
          <w:rFonts w:ascii="微软雅黑" w:eastAsia="微软雅黑" w:hAnsi="微软雅黑" w:hint="eastAsia"/>
          <w:sz w:val="20"/>
          <w:szCs w:val="21"/>
        </w:rPr>
        <w:t>；</w:t>
      </w:r>
    </w:p>
    <w:p w:rsidR="008217E8" w:rsidRPr="005B16E9" w:rsidRDefault="008217E8" w:rsidP="008217E8">
      <w:pPr>
        <w:pStyle w:val="a"/>
        <w:numPr>
          <w:ilvl w:val="0"/>
          <w:numId w:val="47"/>
        </w:numPr>
        <w:adjustRightInd w:val="0"/>
        <w:snapToGrid w:val="0"/>
        <w:spacing w:line="300" w:lineRule="auto"/>
        <w:rPr>
          <w:rFonts w:ascii="微软雅黑" w:eastAsia="微软雅黑" w:hAnsi="微软雅黑"/>
          <w:sz w:val="20"/>
          <w:szCs w:val="21"/>
        </w:rPr>
      </w:pPr>
      <w:r w:rsidRPr="005B16E9">
        <w:rPr>
          <w:rFonts w:ascii="微软雅黑" w:eastAsia="微软雅黑" w:hAnsi="微软雅黑" w:hint="eastAsia"/>
          <w:sz w:val="20"/>
          <w:szCs w:val="21"/>
        </w:rPr>
        <w:t>工作时间</w:t>
      </w:r>
      <w:r w:rsidRPr="005B16E9">
        <w:rPr>
          <w:rFonts w:ascii="微软雅黑" w:eastAsia="微软雅黑" w:hAnsi="微软雅黑"/>
          <w:sz w:val="20"/>
          <w:szCs w:val="21"/>
        </w:rPr>
        <w:t>不得擅离职守</w:t>
      </w:r>
      <w:r w:rsidRPr="005B16E9">
        <w:rPr>
          <w:rFonts w:ascii="微软雅黑" w:eastAsia="微软雅黑" w:hAnsi="微软雅黑" w:hint="eastAsia"/>
          <w:sz w:val="20"/>
          <w:szCs w:val="21"/>
        </w:rPr>
        <w:t>，常驻乙方如需外出或</w:t>
      </w:r>
      <w:r w:rsidRPr="005B16E9">
        <w:rPr>
          <w:rFonts w:ascii="微软雅黑" w:eastAsia="微软雅黑" w:hAnsi="微软雅黑"/>
          <w:sz w:val="20"/>
          <w:szCs w:val="21"/>
        </w:rPr>
        <w:t>休假，需</w:t>
      </w:r>
      <w:r w:rsidRPr="005B16E9">
        <w:rPr>
          <w:rFonts w:ascii="微软雅黑" w:eastAsia="微软雅黑" w:hAnsi="微软雅黑" w:hint="eastAsia"/>
          <w:sz w:val="20"/>
          <w:szCs w:val="21"/>
        </w:rPr>
        <w:t>提前</w:t>
      </w:r>
      <w:r w:rsidRPr="005B16E9">
        <w:rPr>
          <w:rFonts w:ascii="微软雅黑" w:eastAsia="微软雅黑" w:hAnsi="微软雅黑"/>
          <w:sz w:val="20"/>
          <w:szCs w:val="21"/>
        </w:rPr>
        <w:t>向</w:t>
      </w:r>
      <w:r w:rsidRPr="005B16E9">
        <w:rPr>
          <w:rFonts w:ascii="微软雅黑" w:eastAsia="微软雅黑" w:hAnsi="微软雅黑" w:hint="eastAsia"/>
          <w:sz w:val="20"/>
          <w:szCs w:val="21"/>
        </w:rPr>
        <w:t>甲方</w:t>
      </w:r>
      <w:r w:rsidRPr="005B16E9">
        <w:rPr>
          <w:rFonts w:ascii="微软雅黑" w:eastAsia="微软雅黑" w:hAnsi="微软雅黑"/>
          <w:sz w:val="20"/>
          <w:szCs w:val="21"/>
        </w:rPr>
        <w:t>对接人</w:t>
      </w:r>
      <w:r w:rsidRPr="005B16E9">
        <w:rPr>
          <w:rFonts w:ascii="微软雅黑" w:eastAsia="微软雅黑" w:hAnsi="微软雅黑" w:hint="eastAsia"/>
          <w:sz w:val="20"/>
          <w:szCs w:val="21"/>
        </w:rPr>
        <w:t>提出邮件或</w:t>
      </w:r>
      <w:r w:rsidRPr="005B16E9">
        <w:rPr>
          <w:rFonts w:ascii="微软雅黑" w:eastAsia="微软雅黑" w:hAnsi="微软雅黑"/>
          <w:sz w:val="20"/>
          <w:szCs w:val="21"/>
        </w:rPr>
        <w:t>其他书面</w:t>
      </w:r>
      <w:r w:rsidRPr="005B16E9">
        <w:rPr>
          <w:rFonts w:ascii="微软雅黑" w:eastAsia="微软雅黑" w:hAnsi="微软雅黑" w:hint="eastAsia"/>
          <w:sz w:val="20"/>
          <w:szCs w:val="21"/>
        </w:rPr>
        <w:t>申请并</w:t>
      </w:r>
      <w:r w:rsidRPr="005B16E9">
        <w:rPr>
          <w:rFonts w:ascii="微软雅黑" w:eastAsia="微软雅黑" w:hAnsi="微软雅黑"/>
          <w:sz w:val="20"/>
          <w:szCs w:val="21"/>
        </w:rPr>
        <w:t>获得批准；</w:t>
      </w:r>
    </w:p>
    <w:p w:rsidR="008217E8" w:rsidRPr="005B16E9" w:rsidRDefault="008217E8" w:rsidP="008217E8">
      <w:pPr>
        <w:pStyle w:val="a"/>
        <w:numPr>
          <w:ilvl w:val="0"/>
          <w:numId w:val="47"/>
        </w:numPr>
        <w:adjustRightInd w:val="0"/>
        <w:snapToGrid w:val="0"/>
        <w:spacing w:line="300" w:lineRule="auto"/>
        <w:rPr>
          <w:rFonts w:ascii="微软雅黑" w:eastAsia="微软雅黑" w:hAnsi="微软雅黑"/>
          <w:sz w:val="20"/>
          <w:szCs w:val="21"/>
        </w:rPr>
      </w:pPr>
      <w:r w:rsidRPr="005B16E9">
        <w:rPr>
          <w:rFonts w:ascii="微软雅黑" w:eastAsia="微软雅黑" w:hAnsi="微软雅黑" w:hint="eastAsia"/>
          <w:sz w:val="20"/>
          <w:szCs w:val="21"/>
        </w:rPr>
        <w:lastRenderedPageBreak/>
        <w:t>未经甲方</w:t>
      </w:r>
      <w:r w:rsidRPr="005B16E9">
        <w:rPr>
          <w:rFonts w:ascii="微软雅黑" w:eastAsia="微软雅黑" w:hAnsi="微软雅黑"/>
          <w:sz w:val="20"/>
          <w:szCs w:val="21"/>
        </w:rPr>
        <w:t>对接人</w:t>
      </w:r>
      <w:r w:rsidRPr="005B16E9">
        <w:rPr>
          <w:rFonts w:ascii="微软雅黑" w:eastAsia="微软雅黑" w:hAnsi="微软雅黑" w:hint="eastAsia"/>
          <w:sz w:val="20"/>
          <w:szCs w:val="21"/>
        </w:rPr>
        <w:t>邮件</w:t>
      </w:r>
      <w:r w:rsidRPr="005B16E9">
        <w:rPr>
          <w:rFonts w:ascii="微软雅黑" w:eastAsia="微软雅黑" w:hAnsi="微软雅黑"/>
          <w:sz w:val="20"/>
          <w:szCs w:val="21"/>
        </w:rPr>
        <w:t>或书面批准，</w:t>
      </w:r>
      <w:r w:rsidRPr="005B16E9">
        <w:rPr>
          <w:rFonts w:ascii="微软雅黑" w:eastAsia="微软雅黑" w:hAnsi="微软雅黑" w:hint="eastAsia"/>
          <w:sz w:val="20"/>
          <w:szCs w:val="21"/>
        </w:rPr>
        <w:t>常驻IT乙方</w:t>
      </w:r>
      <w:r w:rsidRPr="005B16E9">
        <w:rPr>
          <w:rFonts w:ascii="微软雅黑" w:eastAsia="微软雅黑" w:hAnsi="微软雅黑"/>
          <w:sz w:val="20"/>
          <w:szCs w:val="21"/>
        </w:rPr>
        <w:t>人员</w:t>
      </w:r>
      <w:r w:rsidRPr="005B16E9">
        <w:rPr>
          <w:rFonts w:ascii="微软雅黑" w:eastAsia="微软雅黑" w:hAnsi="微软雅黑" w:hint="eastAsia"/>
          <w:sz w:val="20"/>
          <w:szCs w:val="21"/>
        </w:rPr>
        <w:t>每日出勤未</w:t>
      </w:r>
      <w:r w:rsidRPr="005B16E9">
        <w:rPr>
          <w:rFonts w:ascii="微软雅黑" w:eastAsia="微软雅黑" w:hAnsi="微软雅黑"/>
          <w:sz w:val="20"/>
          <w:szCs w:val="21"/>
        </w:rPr>
        <w:t>满</w:t>
      </w:r>
      <w:r w:rsidRPr="005B16E9">
        <w:rPr>
          <w:rFonts w:ascii="微软雅黑" w:eastAsia="微软雅黑" w:hAnsi="微软雅黑" w:hint="eastAsia"/>
          <w:sz w:val="20"/>
          <w:szCs w:val="21"/>
        </w:rPr>
        <w:t>8小时的</w:t>
      </w:r>
      <w:r w:rsidRPr="005B16E9">
        <w:rPr>
          <w:rFonts w:ascii="微软雅黑" w:eastAsia="微软雅黑" w:hAnsi="微软雅黑"/>
          <w:sz w:val="20"/>
          <w:szCs w:val="21"/>
        </w:rPr>
        <w:t>情况</w:t>
      </w:r>
      <w:r w:rsidRPr="005B16E9">
        <w:rPr>
          <w:rFonts w:ascii="微软雅黑" w:eastAsia="微软雅黑" w:hAnsi="微软雅黑" w:hint="eastAsia"/>
          <w:sz w:val="20"/>
          <w:szCs w:val="21"/>
        </w:rPr>
        <w:t>每月</w:t>
      </w:r>
      <w:r w:rsidRPr="005B16E9">
        <w:rPr>
          <w:rFonts w:ascii="微软雅黑" w:eastAsia="微软雅黑" w:hAnsi="微软雅黑"/>
          <w:sz w:val="20"/>
          <w:szCs w:val="21"/>
        </w:rPr>
        <w:t>不得超过</w:t>
      </w:r>
      <w:r w:rsidRPr="005B16E9">
        <w:rPr>
          <w:rFonts w:ascii="微软雅黑" w:eastAsia="微软雅黑" w:hAnsi="微软雅黑" w:hint="eastAsia"/>
          <w:sz w:val="20"/>
          <w:szCs w:val="21"/>
        </w:rPr>
        <w:t>3次；</w:t>
      </w:r>
    </w:p>
    <w:p w:rsidR="008217E8" w:rsidRPr="005B16E9" w:rsidRDefault="008217E8" w:rsidP="008217E8">
      <w:pPr>
        <w:pStyle w:val="a"/>
        <w:numPr>
          <w:ilvl w:val="0"/>
          <w:numId w:val="47"/>
        </w:numPr>
        <w:adjustRightInd w:val="0"/>
        <w:snapToGrid w:val="0"/>
        <w:spacing w:line="300" w:lineRule="auto"/>
        <w:rPr>
          <w:rFonts w:ascii="微软雅黑" w:eastAsia="微软雅黑" w:hAnsi="微软雅黑"/>
          <w:sz w:val="20"/>
          <w:szCs w:val="21"/>
        </w:rPr>
      </w:pPr>
      <w:r w:rsidRPr="005B16E9">
        <w:rPr>
          <w:rFonts w:ascii="微软雅黑" w:eastAsia="微软雅黑" w:hAnsi="微软雅黑" w:hint="eastAsia"/>
          <w:sz w:val="20"/>
          <w:szCs w:val="21"/>
        </w:rPr>
        <w:t>办公</w:t>
      </w:r>
      <w:r w:rsidRPr="005B16E9">
        <w:rPr>
          <w:rFonts w:ascii="微软雅黑" w:eastAsia="微软雅黑" w:hAnsi="微软雅黑"/>
          <w:sz w:val="20"/>
          <w:szCs w:val="21"/>
        </w:rPr>
        <w:t>桌面应干净整洁，不得堆放有</w:t>
      </w:r>
      <w:r w:rsidRPr="005B16E9">
        <w:rPr>
          <w:rFonts w:ascii="微软雅黑" w:eastAsia="微软雅黑" w:hAnsi="微软雅黑" w:hint="eastAsia"/>
          <w:sz w:val="20"/>
          <w:szCs w:val="21"/>
        </w:rPr>
        <w:t>气味的</w:t>
      </w:r>
      <w:r w:rsidRPr="005B16E9">
        <w:rPr>
          <w:rFonts w:ascii="微软雅黑" w:eastAsia="微软雅黑" w:hAnsi="微软雅黑"/>
          <w:sz w:val="20"/>
          <w:szCs w:val="21"/>
        </w:rPr>
        <w:t>食物</w:t>
      </w:r>
      <w:r w:rsidRPr="005B16E9">
        <w:rPr>
          <w:rFonts w:ascii="微软雅黑" w:eastAsia="微软雅黑" w:hAnsi="微软雅黑" w:hint="eastAsia"/>
          <w:sz w:val="20"/>
          <w:szCs w:val="21"/>
        </w:rPr>
        <w:t>等</w:t>
      </w:r>
      <w:r w:rsidRPr="005B16E9">
        <w:rPr>
          <w:rFonts w:ascii="微软雅黑" w:eastAsia="微软雅黑" w:hAnsi="微软雅黑"/>
          <w:sz w:val="20"/>
          <w:szCs w:val="21"/>
        </w:rPr>
        <w:t>；</w:t>
      </w:r>
    </w:p>
    <w:p w:rsidR="008217E8" w:rsidRPr="005B16E9" w:rsidRDefault="008217E8" w:rsidP="008217E8">
      <w:pPr>
        <w:pStyle w:val="a"/>
        <w:numPr>
          <w:ilvl w:val="0"/>
          <w:numId w:val="47"/>
        </w:numPr>
        <w:adjustRightInd w:val="0"/>
        <w:snapToGrid w:val="0"/>
        <w:spacing w:line="300" w:lineRule="auto"/>
        <w:rPr>
          <w:rFonts w:ascii="微软雅黑" w:eastAsia="微软雅黑" w:hAnsi="微软雅黑"/>
          <w:sz w:val="20"/>
          <w:szCs w:val="21"/>
        </w:rPr>
      </w:pPr>
      <w:r w:rsidRPr="005B16E9">
        <w:rPr>
          <w:rFonts w:ascii="微软雅黑" w:eastAsia="微软雅黑" w:hAnsi="微软雅黑" w:hint="eastAsia"/>
          <w:sz w:val="20"/>
          <w:szCs w:val="21"/>
        </w:rPr>
        <w:t>不得</w:t>
      </w:r>
      <w:r w:rsidRPr="005B16E9">
        <w:rPr>
          <w:rFonts w:ascii="微软雅黑" w:eastAsia="微软雅黑" w:hAnsi="微软雅黑"/>
          <w:sz w:val="20"/>
          <w:szCs w:val="21"/>
        </w:rPr>
        <w:t>在</w:t>
      </w:r>
      <w:r w:rsidRPr="005B16E9">
        <w:rPr>
          <w:rFonts w:ascii="微软雅黑" w:eastAsia="微软雅黑" w:hAnsi="微软雅黑" w:hint="eastAsia"/>
          <w:sz w:val="20"/>
          <w:szCs w:val="21"/>
        </w:rPr>
        <w:t>指定</w:t>
      </w:r>
      <w:r w:rsidRPr="005B16E9">
        <w:rPr>
          <w:rFonts w:ascii="微软雅黑" w:eastAsia="微软雅黑" w:hAnsi="微软雅黑"/>
          <w:sz w:val="20"/>
          <w:szCs w:val="21"/>
        </w:rPr>
        <w:t>吸烟点</w:t>
      </w:r>
      <w:r w:rsidRPr="005B16E9">
        <w:rPr>
          <w:rFonts w:ascii="微软雅黑" w:eastAsia="微软雅黑" w:hAnsi="微软雅黑" w:hint="eastAsia"/>
          <w:sz w:val="20"/>
          <w:szCs w:val="21"/>
        </w:rPr>
        <w:t>之外</w:t>
      </w:r>
      <w:r w:rsidRPr="005B16E9">
        <w:rPr>
          <w:rFonts w:ascii="微软雅黑" w:eastAsia="微软雅黑" w:hAnsi="微软雅黑"/>
          <w:sz w:val="20"/>
          <w:szCs w:val="21"/>
        </w:rPr>
        <w:t>的区域吸烟；</w:t>
      </w:r>
    </w:p>
    <w:p w:rsidR="008217E8" w:rsidRPr="005B16E9" w:rsidRDefault="008217E8" w:rsidP="008217E8">
      <w:pPr>
        <w:pStyle w:val="a"/>
        <w:numPr>
          <w:ilvl w:val="0"/>
          <w:numId w:val="47"/>
        </w:numPr>
        <w:adjustRightInd w:val="0"/>
        <w:snapToGrid w:val="0"/>
        <w:spacing w:line="300" w:lineRule="auto"/>
        <w:rPr>
          <w:rFonts w:ascii="微软雅黑" w:eastAsia="微软雅黑" w:hAnsi="微软雅黑"/>
          <w:sz w:val="20"/>
          <w:szCs w:val="21"/>
        </w:rPr>
      </w:pPr>
      <w:r w:rsidRPr="005B16E9">
        <w:rPr>
          <w:rFonts w:ascii="微软雅黑" w:eastAsia="微软雅黑" w:hAnsi="微软雅黑" w:hint="eastAsia"/>
          <w:sz w:val="20"/>
          <w:szCs w:val="21"/>
        </w:rPr>
        <w:t>工作期间必须</w:t>
      </w:r>
      <w:r w:rsidRPr="005B16E9">
        <w:rPr>
          <w:rFonts w:ascii="微软雅黑" w:eastAsia="微软雅黑" w:hAnsi="微软雅黑"/>
          <w:sz w:val="20"/>
          <w:szCs w:val="21"/>
        </w:rPr>
        <w:t>佩戴</w:t>
      </w:r>
      <w:r w:rsidRPr="005B16E9">
        <w:rPr>
          <w:rFonts w:ascii="微软雅黑" w:eastAsia="微软雅黑" w:hAnsi="微软雅黑" w:hint="eastAsia"/>
          <w:sz w:val="20"/>
          <w:szCs w:val="21"/>
        </w:rPr>
        <w:t>甲方</w:t>
      </w:r>
      <w:r w:rsidRPr="005B16E9">
        <w:rPr>
          <w:rFonts w:ascii="微软雅黑" w:eastAsia="微软雅黑" w:hAnsi="微软雅黑"/>
          <w:sz w:val="20"/>
          <w:szCs w:val="21"/>
        </w:rPr>
        <w:t>临时工牌；</w:t>
      </w:r>
    </w:p>
    <w:p w:rsidR="008217E8" w:rsidRPr="005B16E9" w:rsidRDefault="008217E8" w:rsidP="008217E8">
      <w:pPr>
        <w:pStyle w:val="a"/>
        <w:numPr>
          <w:ilvl w:val="0"/>
          <w:numId w:val="47"/>
        </w:numPr>
        <w:adjustRightInd w:val="0"/>
        <w:snapToGrid w:val="0"/>
        <w:spacing w:line="300" w:lineRule="auto"/>
        <w:rPr>
          <w:rFonts w:ascii="微软雅黑" w:eastAsia="微软雅黑" w:hAnsi="微软雅黑"/>
          <w:sz w:val="20"/>
          <w:szCs w:val="21"/>
        </w:rPr>
      </w:pPr>
      <w:r w:rsidRPr="005B16E9">
        <w:rPr>
          <w:rFonts w:ascii="微软雅黑" w:eastAsia="微软雅黑" w:hAnsi="微软雅黑" w:hint="eastAsia"/>
          <w:sz w:val="20"/>
          <w:szCs w:val="21"/>
        </w:rPr>
        <w:t>不得</w:t>
      </w:r>
      <w:r w:rsidRPr="005B16E9">
        <w:rPr>
          <w:rFonts w:ascii="微软雅黑" w:eastAsia="微软雅黑" w:hAnsi="微软雅黑"/>
          <w:sz w:val="20"/>
          <w:szCs w:val="21"/>
        </w:rPr>
        <w:t>带无关人员进入</w:t>
      </w:r>
      <w:r w:rsidRPr="005B16E9">
        <w:rPr>
          <w:rFonts w:ascii="微软雅黑" w:eastAsia="微软雅黑" w:hAnsi="微软雅黑" w:hint="eastAsia"/>
          <w:sz w:val="20"/>
          <w:szCs w:val="21"/>
        </w:rPr>
        <w:t>甲方</w:t>
      </w:r>
      <w:r w:rsidRPr="005B16E9">
        <w:rPr>
          <w:rFonts w:ascii="微软雅黑" w:eastAsia="微软雅黑" w:hAnsi="微软雅黑"/>
          <w:sz w:val="20"/>
          <w:szCs w:val="21"/>
        </w:rPr>
        <w:t>办公区；</w:t>
      </w:r>
    </w:p>
    <w:p w:rsidR="008217E8" w:rsidRPr="005B16E9" w:rsidRDefault="008217E8" w:rsidP="008217E8">
      <w:pPr>
        <w:pStyle w:val="a"/>
        <w:numPr>
          <w:ilvl w:val="0"/>
          <w:numId w:val="47"/>
        </w:numPr>
        <w:adjustRightInd w:val="0"/>
        <w:snapToGrid w:val="0"/>
        <w:spacing w:line="300" w:lineRule="auto"/>
        <w:rPr>
          <w:rFonts w:ascii="微软雅黑" w:eastAsia="微软雅黑" w:hAnsi="微软雅黑"/>
          <w:sz w:val="20"/>
          <w:szCs w:val="21"/>
        </w:rPr>
      </w:pPr>
      <w:r w:rsidRPr="005B16E9">
        <w:rPr>
          <w:rFonts w:ascii="微软雅黑" w:eastAsia="微软雅黑" w:hAnsi="微软雅黑" w:hint="eastAsia"/>
          <w:sz w:val="20"/>
          <w:szCs w:val="21"/>
        </w:rPr>
        <w:t>乙方应指定</w:t>
      </w:r>
      <w:r w:rsidRPr="005B16E9">
        <w:rPr>
          <w:rFonts w:ascii="微软雅黑" w:eastAsia="微软雅黑" w:hAnsi="微软雅黑"/>
          <w:sz w:val="20"/>
          <w:szCs w:val="21"/>
        </w:rPr>
        <w:t>专人进行人员管理</w:t>
      </w:r>
      <w:r w:rsidRPr="005B16E9">
        <w:rPr>
          <w:rFonts w:ascii="微软雅黑" w:eastAsia="微软雅黑" w:hAnsi="微软雅黑" w:hint="eastAsia"/>
          <w:sz w:val="20"/>
          <w:szCs w:val="21"/>
        </w:rPr>
        <w:t>，</w:t>
      </w:r>
      <w:r w:rsidRPr="005B16E9">
        <w:rPr>
          <w:rFonts w:ascii="微软雅黑" w:eastAsia="微软雅黑" w:hAnsi="微软雅黑"/>
          <w:sz w:val="20"/>
          <w:szCs w:val="21"/>
        </w:rPr>
        <w:t>包括但不限于以下管理内容：</w:t>
      </w:r>
    </w:p>
    <w:p w:rsidR="008217E8" w:rsidRPr="005B16E9" w:rsidRDefault="008217E8" w:rsidP="008217E8">
      <w:pPr>
        <w:pStyle w:val="a"/>
        <w:numPr>
          <w:ilvl w:val="0"/>
          <w:numId w:val="0"/>
        </w:numPr>
        <w:adjustRightInd w:val="0"/>
        <w:snapToGrid w:val="0"/>
        <w:spacing w:line="300" w:lineRule="auto"/>
        <w:ind w:left="420"/>
        <w:rPr>
          <w:rFonts w:ascii="微软雅黑" w:eastAsia="微软雅黑" w:hAnsi="微软雅黑"/>
          <w:sz w:val="20"/>
          <w:szCs w:val="21"/>
        </w:rPr>
      </w:pPr>
      <w:r w:rsidRPr="005B16E9">
        <w:rPr>
          <w:rFonts w:ascii="微软雅黑" w:eastAsia="微软雅黑" w:hAnsi="微软雅黑"/>
          <w:sz w:val="20"/>
          <w:szCs w:val="21"/>
        </w:rPr>
        <w:t>进场</w:t>
      </w:r>
      <w:r w:rsidRPr="005B16E9">
        <w:rPr>
          <w:rFonts w:ascii="微软雅黑" w:eastAsia="微软雅黑" w:hAnsi="微软雅黑" w:hint="eastAsia"/>
          <w:sz w:val="20"/>
          <w:szCs w:val="21"/>
        </w:rPr>
        <w:t>管理：</w:t>
      </w:r>
      <w:r w:rsidRPr="005B16E9">
        <w:rPr>
          <w:rFonts w:ascii="微软雅黑" w:eastAsia="微软雅黑" w:hAnsi="微软雅黑"/>
          <w:sz w:val="20"/>
          <w:szCs w:val="21"/>
        </w:rPr>
        <w:t>项目</w:t>
      </w:r>
      <w:r w:rsidRPr="005B16E9">
        <w:rPr>
          <w:rFonts w:ascii="微软雅黑" w:eastAsia="微软雅黑" w:hAnsi="微软雅黑" w:hint="eastAsia"/>
          <w:sz w:val="20"/>
          <w:szCs w:val="21"/>
        </w:rPr>
        <w:t>合同</w:t>
      </w:r>
      <w:r w:rsidRPr="005B16E9">
        <w:rPr>
          <w:rFonts w:ascii="微软雅黑" w:eastAsia="微软雅黑" w:hAnsi="微软雅黑"/>
          <w:sz w:val="20"/>
          <w:szCs w:val="21"/>
        </w:rPr>
        <w:t>签订后，</w:t>
      </w:r>
      <w:r w:rsidRPr="005B16E9">
        <w:rPr>
          <w:rFonts w:ascii="微软雅黑" w:eastAsia="微软雅黑" w:hAnsi="微软雅黑" w:hint="eastAsia"/>
          <w:sz w:val="20"/>
          <w:szCs w:val="21"/>
        </w:rPr>
        <w:t>乙方指定</w:t>
      </w:r>
      <w:r w:rsidRPr="005B16E9">
        <w:rPr>
          <w:rFonts w:ascii="微软雅黑" w:eastAsia="微软雅黑" w:hAnsi="微软雅黑"/>
          <w:sz w:val="20"/>
          <w:szCs w:val="21"/>
        </w:rPr>
        <w:t>专人</w:t>
      </w:r>
      <w:r w:rsidRPr="005B16E9">
        <w:rPr>
          <w:rFonts w:ascii="微软雅黑" w:eastAsia="微软雅黑" w:hAnsi="微软雅黑" w:hint="eastAsia"/>
          <w:sz w:val="20"/>
          <w:szCs w:val="21"/>
        </w:rPr>
        <w:t>填写《</w:t>
      </w:r>
      <w:r w:rsidRPr="005B16E9">
        <w:rPr>
          <w:rFonts w:ascii="微软雅黑" w:eastAsia="微软雅黑" w:hAnsi="微软雅黑"/>
          <w:sz w:val="20"/>
          <w:szCs w:val="21"/>
        </w:rPr>
        <w:t>进场申请单》</w:t>
      </w:r>
      <w:r w:rsidRPr="005B16E9">
        <w:rPr>
          <w:rFonts w:ascii="微软雅黑" w:eastAsia="微软雅黑" w:hAnsi="微软雅黑" w:hint="eastAsia"/>
          <w:sz w:val="20"/>
          <w:szCs w:val="21"/>
        </w:rPr>
        <w:t>、</w:t>
      </w:r>
      <w:r w:rsidRPr="005B16E9">
        <w:rPr>
          <w:rFonts w:ascii="微软雅黑" w:eastAsia="微软雅黑" w:hAnsi="微软雅黑"/>
          <w:sz w:val="20"/>
          <w:szCs w:val="21"/>
        </w:rPr>
        <w:t>《驻场登记册</w:t>
      </w:r>
      <w:r w:rsidRPr="005B16E9">
        <w:rPr>
          <w:rFonts w:ascii="微软雅黑" w:eastAsia="微软雅黑" w:hAnsi="微软雅黑" w:hint="eastAsia"/>
          <w:sz w:val="20"/>
          <w:szCs w:val="21"/>
        </w:rPr>
        <w:t>》及《</w:t>
      </w:r>
      <w:r w:rsidRPr="005B16E9">
        <w:rPr>
          <w:rFonts w:ascii="微软雅黑" w:eastAsia="微软雅黑" w:hAnsi="微软雅黑"/>
          <w:sz w:val="20"/>
          <w:szCs w:val="21"/>
        </w:rPr>
        <w:t>人力投入计划》</w:t>
      </w:r>
      <w:r w:rsidRPr="005B16E9">
        <w:rPr>
          <w:rFonts w:ascii="微软雅黑" w:eastAsia="微软雅黑" w:hAnsi="微软雅黑" w:hint="eastAsia"/>
          <w:sz w:val="20"/>
          <w:szCs w:val="21"/>
        </w:rPr>
        <w:t>，邮件发送甲方</w:t>
      </w:r>
      <w:r w:rsidRPr="005B16E9">
        <w:rPr>
          <w:rFonts w:ascii="微软雅黑" w:eastAsia="微软雅黑" w:hAnsi="微软雅黑"/>
          <w:sz w:val="20"/>
          <w:szCs w:val="21"/>
        </w:rPr>
        <w:t>对接人</w:t>
      </w:r>
      <w:r w:rsidRPr="005B16E9">
        <w:rPr>
          <w:rFonts w:ascii="微软雅黑" w:eastAsia="微软雅黑" w:hAnsi="微软雅黑" w:hint="eastAsia"/>
          <w:sz w:val="20"/>
          <w:szCs w:val="21"/>
        </w:rPr>
        <w:t>并</w:t>
      </w:r>
      <w:r w:rsidRPr="005B16E9">
        <w:rPr>
          <w:rFonts w:ascii="微软雅黑" w:eastAsia="微软雅黑" w:hAnsi="微软雅黑"/>
          <w:sz w:val="20"/>
          <w:szCs w:val="21"/>
        </w:rPr>
        <w:t>获得批准</w:t>
      </w:r>
      <w:r w:rsidRPr="005B16E9">
        <w:rPr>
          <w:rFonts w:ascii="微软雅黑" w:eastAsia="微软雅黑" w:hAnsi="微软雅黑" w:hint="eastAsia"/>
          <w:sz w:val="20"/>
          <w:szCs w:val="21"/>
        </w:rPr>
        <w:t>；</w:t>
      </w:r>
    </w:p>
    <w:p w:rsidR="008217E8" w:rsidRPr="005B16E9" w:rsidRDefault="008217E8" w:rsidP="008217E8">
      <w:pPr>
        <w:pStyle w:val="a"/>
        <w:numPr>
          <w:ilvl w:val="0"/>
          <w:numId w:val="0"/>
        </w:numPr>
        <w:adjustRightInd w:val="0"/>
        <w:snapToGrid w:val="0"/>
        <w:spacing w:line="300" w:lineRule="auto"/>
        <w:ind w:left="420"/>
        <w:rPr>
          <w:rFonts w:ascii="微软雅黑" w:eastAsia="微软雅黑" w:hAnsi="微软雅黑"/>
          <w:sz w:val="20"/>
          <w:szCs w:val="21"/>
        </w:rPr>
      </w:pPr>
      <w:r w:rsidRPr="005B16E9">
        <w:rPr>
          <w:rFonts w:ascii="微软雅黑" w:eastAsia="微软雅黑" w:hAnsi="微软雅黑" w:hint="eastAsia"/>
          <w:sz w:val="20"/>
          <w:szCs w:val="21"/>
        </w:rPr>
        <w:t>实施过程</w:t>
      </w:r>
      <w:r w:rsidRPr="005B16E9">
        <w:rPr>
          <w:rFonts w:ascii="微软雅黑" w:eastAsia="微软雅黑" w:hAnsi="微软雅黑"/>
          <w:sz w:val="20"/>
          <w:szCs w:val="21"/>
        </w:rPr>
        <w:t>管理</w:t>
      </w:r>
      <w:r w:rsidRPr="005B16E9">
        <w:rPr>
          <w:rFonts w:ascii="微软雅黑" w:eastAsia="微软雅黑" w:hAnsi="微软雅黑" w:hint="eastAsia"/>
          <w:sz w:val="20"/>
          <w:szCs w:val="21"/>
        </w:rPr>
        <w:t>：乙方指定</w:t>
      </w:r>
      <w:r w:rsidRPr="005B16E9">
        <w:rPr>
          <w:rFonts w:ascii="微软雅黑" w:eastAsia="微软雅黑" w:hAnsi="微软雅黑"/>
          <w:sz w:val="20"/>
          <w:szCs w:val="21"/>
        </w:rPr>
        <w:t>专人</w:t>
      </w:r>
      <w:r w:rsidRPr="005B16E9">
        <w:rPr>
          <w:rFonts w:ascii="微软雅黑" w:eastAsia="微软雅黑" w:hAnsi="微软雅黑" w:hint="eastAsia"/>
          <w:sz w:val="20"/>
          <w:szCs w:val="21"/>
        </w:rPr>
        <w:t>每月</w:t>
      </w:r>
      <w:r w:rsidRPr="005B16E9">
        <w:rPr>
          <w:rFonts w:ascii="微软雅黑" w:eastAsia="微软雅黑" w:hAnsi="微软雅黑"/>
          <w:sz w:val="20"/>
          <w:szCs w:val="21"/>
        </w:rPr>
        <w:t>更新《驻场登记册</w:t>
      </w:r>
      <w:r w:rsidRPr="005B16E9">
        <w:rPr>
          <w:rFonts w:ascii="微软雅黑" w:eastAsia="微软雅黑" w:hAnsi="微软雅黑" w:hint="eastAsia"/>
          <w:sz w:val="20"/>
          <w:szCs w:val="21"/>
        </w:rPr>
        <w:t>》及《</w:t>
      </w:r>
      <w:r w:rsidRPr="005B16E9">
        <w:rPr>
          <w:rFonts w:ascii="微软雅黑" w:eastAsia="微软雅黑" w:hAnsi="微软雅黑"/>
          <w:sz w:val="20"/>
          <w:szCs w:val="21"/>
        </w:rPr>
        <w:t>人力投入计划》</w:t>
      </w:r>
      <w:r w:rsidRPr="005B16E9">
        <w:rPr>
          <w:rFonts w:ascii="微软雅黑" w:eastAsia="微软雅黑" w:hAnsi="微软雅黑" w:hint="eastAsia"/>
          <w:sz w:val="20"/>
          <w:szCs w:val="21"/>
        </w:rPr>
        <w:t>并</w:t>
      </w:r>
      <w:r w:rsidRPr="005B16E9">
        <w:rPr>
          <w:rFonts w:ascii="微软雅黑" w:eastAsia="微软雅黑" w:hAnsi="微软雅黑"/>
          <w:sz w:val="20"/>
          <w:szCs w:val="21"/>
        </w:rPr>
        <w:t>邮件发送</w:t>
      </w:r>
      <w:r w:rsidRPr="005B16E9">
        <w:rPr>
          <w:rFonts w:ascii="微软雅黑" w:eastAsia="微软雅黑" w:hAnsi="微软雅黑" w:hint="eastAsia"/>
          <w:sz w:val="20"/>
          <w:szCs w:val="21"/>
        </w:rPr>
        <w:t>甲方</w:t>
      </w:r>
      <w:r w:rsidRPr="005B16E9">
        <w:rPr>
          <w:rFonts w:ascii="微软雅黑" w:eastAsia="微软雅黑" w:hAnsi="微软雅黑"/>
          <w:sz w:val="20"/>
          <w:szCs w:val="21"/>
        </w:rPr>
        <w:t>对接人</w:t>
      </w:r>
      <w:r w:rsidRPr="005B16E9">
        <w:rPr>
          <w:rFonts w:ascii="微软雅黑" w:eastAsia="微软雅黑" w:hAnsi="微软雅黑" w:hint="eastAsia"/>
          <w:sz w:val="20"/>
          <w:szCs w:val="21"/>
        </w:rPr>
        <w:t>并</w:t>
      </w:r>
      <w:r w:rsidRPr="005B16E9">
        <w:rPr>
          <w:rFonts w:ascii="微软雅黑" w:eastAsia="微软雅黑" w:hAnsi="微软雅黑"/>
          <w:sz w:val="20"/>
          <w:szCs w:val="21"/>
        </w:rPr>
        <w:t>获得批准</w:t>
      </w:r>
      <w:r w:rsidRPr="005B16E9">
        <w:rPr>
          <w:rFonts w:ascii="微软雅黑" w:eastAsia="微软雅黑" w:hAnsi="微软雅黑" w:hint="eastAsia"/>
          <w:sz w:val="20"/>
          <w:szCs w:val="21"/>
        </w:rPr>
        <w:t>；</w:t>
      </w:r>
    </w:p>
    <w:p w:rsidR="00EE63FA" w:rsidRPr="005B16E9" w:rsidRDefault="008217E8" w:rsidP="008217E8">
      <w:pPr>
        <w:pStyle w:val="a"/>
        <w:numPr>
          <w:ilvl w:val="0"/>
          <w:numId w:val="0"/>
        </w:numPr>
        <w:adjustRightInd w:val="0"/>
        <w:snapToGrid w:val="0"/>
        <w:spacing w:line="300" w:lineRule="auto"/>
        <w:ind w:left="420"/>
        <w:rPr>
          <w:rFonts w:ascii="微软雅黑" w:eastAsia="微软雅黑" w:hAnsi="微软雅黑"/>
          <w:sz w:val="20"/>
          <w:szCs w:val="21"/>
        </w:rPr>
      </w:pPr>
      <w:r w:rsidRPr="005B16E9">
        <w:rPr>
          <w:rFonts w:ascii="微软雅黑" w:eastAsia="微软雅黑" w:hAnsi="微软雅黑" w:hint="eastAsia"/>
          <w:sz w:val="20"/>
          <w:szCs w:val="21"/>
        </w:rPr>
        <w:t>离场</w:t>
      </w:r>
      <w:r w:rsidRPr="005B16E9">
        <w:rPr>
          <w:rFonts w:ascii="微软雅黑" w:eastAsia="微软雅黑" w:hAnsi="微软雅黑"/>
          <w:sz w:val="20"/>
          <w:szCs w:val="21"/>
        </w:rPr>
        <w:t>管理</w:t>
      </w:r>
      <w:r w:rsidRPr="005B16E9">
        <w:rPr>
          <w:rFonts w:ascii="微软雅黑" w:eastAsia="微软雅黑" w:hAnsi="微软雅黑" w:hint="eastAsia"/>
          <w:sz w:val="20"/>
          <w:szCs w:val="21"/>
        </w:rPr>
        <w:t>： 乙方指定</w:t>
      </w:r>
      <w:r w:rsidRPr="005B16E9">
        <w:rPr>
          <w:rFonts w:ascii="微软雅黑" w:eastAsia="微软雅黑" w:hAnsi="微软雅黑"/>
          <w:sz w:val="20"/>
          <w:szCs w:val="21"/>
        </w:rPr>
        <w:t>专人</w:t>
      </w:r>
      <w:r w:rsidRPr="005B16E9">
        <w:rPr>
          <w:rFonts w:ascii="微软雅黑" w:eastAsia="微软雅黑" w:hAnsi="微软雅黑" w:hint="eastAsia"/>
          <w:sz w:val="20"/>
          <w:szCs w:val="21"/>
        </w:rPr>
        <w:t>填写</w:t>
      </w:r>
      <w:r w:rsidRPr="005B16E9">
        <w:rPr>
          <w:rFonts w:ascii="微软雅黑" w:eastAsia="微软雅黑" w:hAnsi="微软雅黑"/>
          <w:sz w:val="20"/>
          <w:szCs w:val="21"/>
        </w:rPr>
        <w:t>《离场申请单》</w:t>
      </w:r>
      <w:r w:rsidRPr="005B16E9">
        <w:rPr>
          <w:rFonts w:ascii="微软雅黑" w:eastAsia="微软雅黑" w:hAnsi="微软雅黑" w:hint="eastAsia"/>
          <w:sz w:val="20"/>
          <w:szCs w:val="21"/>
        </w:rPr>
        <w:t>并</w:t>
      </w:r>
      <w:r w:rsidRPr="005B16E9">
        <w:rPr>
          <w:rFonts w:ascii="微软雅黑" w:eastAsia="微软雅黑" w:hAnsi="微软雅黑"/>
          <w:sz w:val="20"/>
          <w:szCs w:val="21"/>
        </w:rPr>
        <w:t>邮件发送</w:t>
      </w:r>
      <w:r w:rsidRPr="005B16E9">
        <w:rPr>
          <w:rFonts w:ascii="微软雅黑" w:eastAsia="微软雅黑" w:hAnsi="微软雅黑" w:hint="eastAsia"/>
          <w:sz w:val="20"/>
          <w:szCs w:val="21"/>
        </w:rPr>
        <w:t>甲方</w:t>
      </w:r>
      <w:r w:rsidRPr="005B16E9">
        <w:rPr>
          <w:rFonts w:ascii="微软雅黑" w:eastAsia="微软雅黑" w:hAnsi="微软雅黑"/>
          <w:sz w:val="20"/>
          <w:szCs w:val="21"/>
        </w:rPr>
        <w:t>对接人</w:t>
      </w:r>
      <w:r w:rsidRPr="005B16E9">
        <w:rPr>
          <w:rFonts w:ascii="微软雅黑" w:eastAsia="微软雅黑" w:hAnsi="微软雅黑" w:hint="eastAsia"/>
          <w:sz w:val="20"/>
          <w:szCs w:val="21"/>
        </w:rPr>
        <w:t>并</w:t>
      </w:r>
      <w:r w:rsidRPr="005B16E9">
        <w:rPr>
          <w:rFonts w:ascii="微软雅黑" w:eastAsia="微软雅黑" w:hAnsi="微软雅黑"/>
          <w:sz w:val="20"/>
          <w:szCs w:val="21"/>
        </w:rPr>
        <w:t>获得批准</w:t>
      </w:r>
      <w:r w:rsidRPr="005B16E9">
        <w:rPr>
          <w:rFonts w:ascii="微软雅黑" w:eastAsia="微软雅黑" w:hAnsi="微软雅黑" w:hint="eastAsia"/>
          <w:sz w:val="20"/>
          <w:szCs w:val="21"/>
        </w:rPr>
        <w:t>。</w:t>
      </w:r>
    </w:p>
    <w:sectPr w:rsidR="00EE63FA" w:rsidRPr="005B16E9" w:rsidSect="007A4C0A">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7CB1" w:rsidRDefault="00F37CB1" w:rsidP="00592036">
      <w:r>
        <w:separator/>
      </w:r>
    </w:p>
  </w:endnote>
  <w:endnote w:type="continuationSeparator" w:id="1">
    <w:p w:rsidR="00F37CB1" w:rsidRDefault="00F37CB1" w:rsidP="005920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华文细黑">
    <w:panose1 w:val="02010600040101010101"/>
    <w:charset w:val="86"/>
    <w:family w:val="auto"/>
    <w:pitch w:val="variable"/>
    <w:sig w:usb0="00000287" w:usb1="080F0000" w:usb2="00000010" w:usb3="00000000" w:csb0="0004009F" w:csb1="00000000"/>
  </w:font>
  <w:font w:name="Arial Unicode MS">
    <w:panose1 w:val="020B0604020202020204"/>
    <w:charset w:val="86"/>
    <w:family w:val="swiss"/>
    <w:pitch w:val="variable"/>
    <w:sig w:usb0="F7FFAFFF" w:usb1="E9DFFFFF" w:usb2="0000003F" w:usb3="00000000" w:csb0="003F01FF" w:csb1="00000000"/>
  </w:font>
  <w:font w:name="微软雅黑">
    <w:panose1 w:val="020B0503020204020204"/>
    <w:charset w:val="86"/>
    <w:family w:val="swiss"/>
    <w:pitch w:val="variable"/>
    <w:sig w:usb0="80000287" w:usb1="280F3C52" w:usb2="00000016" w:usb3="00000000" w:csb0="0004001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7CB1" w:rsidRDefault="00F37CB1" w:rsidP="00592036">
      <w:r>
        <w:separator/>
      </w:r>
    </w:p>
  </w:footnote>
  <w:footnote w:type="continuationSeparator" w:id="1">
    <w:p w:rsidR="00F37CB1" w:rsidRDefault="00F37CB1" w:rsidP="005920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97254"/>
    <w:multiLevelType w:val="hybridMultilevel"/>
    <w:tmpl w:val="C0644056"/>
    <w:lvl w:ilvl="0" w:tplc="EDA8037C">
      <w:start w:val="1"/>
      <w:numFmt w:val="decimal"/>
      <w:pStyle w:val="a"/>
      <w:lvlText w:val="%1."/>
      <w:lvlJc w:val="left"/>
      <w:pPr>
        <w:tabs>
          <w:tab w:val="num" w:pos="420"/>
        </w:tabs>
        <w:ind w:left="420" w:hanging="420"/>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A83C9996">
      <w:start w:val="1"/>
      <w:numFmt w:val="decimal"/>
      <w:lvlText w:val="（%4）"/>
      <w:lvlJc w:val="left"/>
      <w:pPr>
        <w:ind w:left="2115" w:hanging="855"/>
      </w:pPr>
      <w:rPr>
        <w:rFonts w:cs="宋体" w:hint="default"/>
        <w:b w:val="0"/>
        <w:sz w:val="21"/>
      </w:rPr>
    </w:lvl>
    <w:lvl w:ilvl="4" w:tplc="AD7CDB5C">
      <w:start w:val="2"/>
      <w:numFmt w:val="japaneseCounting"/>
      <w:lvlText w:val="（%5）"/>
      <w:lvlJc w:val="left"/>
      <w:pPr>
        <w:ind w:left="2760" w:hanging="1080"/>
      </w:pPr>
      <w:rPr>
        <w:rFonts w:hint="default"/>
      </w:r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D413651"/>
    <w:multiLevelType w:val="hybridMultilevel"/>
    <w:tmpl w:val="1736F3C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D676703"/>
    <w:multiLevelType w:val="hybridMultilevel"/>
    <w:tmpl w:val="53FC7D5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44F43EA"/>
    <w:multiLevelType w:val="hybridMultilevel"/>
    <w:tmpl w:val="1736F3C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57B48DA"/>
    <w:multiLevelType w:val="hybridMultilevel"/>
    <w:tmpl w:val="002A8A4A"/>
    <w:lvl w:ilvl="0" w:tplc="8E7CD0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EF250F6"/>
    <w:multiLevelType w:val="hybridMultilevel"/>
    <w:tmpl w:val="728A8BAA"/>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0174135"/>
    <w:multiLevelType w:val="hybridMultilevel"/>
    <w:tmpl w:val="55924A4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2D629FD"/>
    <w:multiLevelType w:val="multilevel"/>
    <w:tmpl w:val="20001354"/>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nsid w:val="22F25304"/>
    <w:multiLevelType w:val="hybridMultilevel"/>
    <w:tmpl w:val="6B8AFE8C"/>
    <w:lvl w:ilvl="0" w:tplc="0409000F">
      <w:start w:val="1"/>
      <w:numFmt w:val="decimal"/>
      <w:lvlText w:val="%1."/>
      <w:lvlJc w:val="left"/>
      <w:pPr>
        <w:ind w:left="840" w:hanging="420"/>
      </w:pPr>
    </w:lvl>
    <w:lvl w:ilvl="1" w:tplc="FB72C74E">
      <w:start w:val="1"/>
      <w:numFmt w:val="decimal"/>
      <w:lvlText w:val="%2）"/>
      <w:lvlJc w:val="left"/>
      <w:pPr>
        <w:ind w:left="1200" w:hanging="36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nsid w:val="255A21EC"/>
    <w:multiLevelType w:val="hybridMultilevel"/>
    <w:tmpl w:val="03FC4C02"/>
    <w:lvl w:ilvl="0" w:tplc="12D8683A">
      <w:start w:val="1"/>
      <w:numFmt w:val="bullet"/>
      <w:lvlText w:val="•"/>
      <w:lvlJc w:val="left"/>
      <w:pPr>
        <w:ind w:left="840" w:hanging="420"/>
      </w:pPr>
      <w:rPr>
        <w:rFonts w:ascii="Arial" w:hAnsi="Arial" w:hint="default"/>
      </w:rPr>
    </w:lvl>
    <w:lvl w:ilvl="1" w:tplc="0F30E596" w:tentative="1">
      <w:start w:val="1"/>
      <w:numFmt w:val="bullet"/>
      <w:lvlText w:val=""/>
      <w:lvlJc w:val="left"/>
      <w:pPr>
        <w:ind w:left="1260" w:hanging="420"/>
      </w:pPr>
      <w:rPr>
        <w:rFonts w:ascii="Wingdings" w:hAnsi="Wingdings" w:hint="default"/>
      </w:rPr>
    </w:lvl>
    <w:lvl w:ilvl="2" w:tplc="4B9AC616" w:tentative="1">
      <w:start w:val="1"/>
      <w:numFmt w:val="bullet"/>
      <w:lvlText w:val=""/>
      <w:lvlJc w:val="left"/>
      <w:pPr>
        <w:ind w:left="1680" w:hanging="420"/>
      </w:pPr>
      <w:rPr>
        <w:rFonts w:ascii="Wingdings" w:hAnsi="Wingdings" w:hint="default"/>
      </w:rPr>
    </w:lvl>
    <w:lvl w:ilvl="3" w:tplc="E00E2D36" w:tentative="1">
      <w:start w:val="1"/>
      <w:numFmt w:val="bullet"/>
      <w:lvlText w:val=""/>
      <w:lvlJc w:val="left"/>
      <w:pPr>
        <w:ind w:left="2100" w:hanging="420"/>
      </w:pPr>
      <w:rPr>
        <w:rFonts w:ascii="Wingdings" w:hAnsi="Wingdings" w:hint="default"/>
      </w:rPr>
    </w:lvl>
    <w:lvl w:ilvl="4" w:tplc="ECD42A9C" w:tentative="1">
      <w:start w:val="1"/>
      <w:numFmt w:val="bullet"/>
      <w:lvlText w:val=""/>
      <w:lvlJc w:val="left"/>
      <w:pPr>
        <w:ind w:left="2520" w:hanging="420"/>
      </w:pPr>
      <w:rPr>
        <w:rFonts w:ascii="Wingdings" w:hAnsi="Wingdings" w:hint="default"/>
      </w:rPr>
    </w:lvl>
    <w:lvl w:ilvl="5" w:tplc="2056CBBC" w:tentative="1">
      <w:start w:val="1"/>
      <w:numFmt w:val="bullet"/>
      <w:lvlText w:val=""/>
      <w:lvlJc w:val="left"/>
      <w:pPr>
        <w:ind w:left="2940" w:hanging="420"/>
      </w:pPr>
      <w:rPr>
        <w:rFonts w:ascii="Wingdings" w:hAnsi="Wingdings" w:hint="default"/>
      </w:rPr>
    </w:lvl>
    <w:lvl w:ilvl="6" w:tplc="9AC2886C" w:tentative="1">
      <w:start w:val="1"/>
      <w:numFmt w:val="bullet"/>
      <w:lvlText w:val=""/>
      <w:lvlJc w:val="left"/>
      <w:pPr>
        <w:ind w:left="3360" w:hanging="420"/>
      </w:pPr>
      <w:rPr>
        <w:rFonts w:ascii="Wingdings" w:hAnsi="Wingdings" w:hint="default"/>
      </w:rPr>
    </w:lvl>
    <w:lvl w:ilvl="7" w:tplc="407091BC" w:tentative="1">
      <w:start w:val="1"/>
      <w:numFmt w:val="bullet"/>
      <w:lvlText w:val=""/>
      <w:lvlJc w:val="left"/>
      <w:pPr>
        <w:ind w:left="3780" w:hanging="420"/>
      </w:pPr>
      <w:rPr>
        <w:rFonts w:ascii="Wingdings" w:hAnsi="Wingdings" w:hint="default"/>
      </w:rPr>
    </w:lvl>
    <w:lvl w:ilvl="8" w:tplc="41DE7496" w:tentative="1">
      <w:start w:val="1"/>
      <w:numFmt w:val="bullet"/>
      <w:lvlText w:val=""/>
      <w:lvlJc w:val="left"/>
      <w:pPr>
        <w:ind w:left="4200" w:hanging="420"/>
      </w:pPr>
      <w:rPr>
        <w:rFonts w:ascii="Wingdings" w:hAnsi="Wingdings" w:hint="default"/>
      </w:rPr>
    </w:lvl>
  </w:abstractNum>
  <w:abstractNum w:abstractNumId="10">
    <w:nsid w:val="2B13271C"/>
    <w:multiLevelType w:val="multilevel"/>
    <w:tmpl w:val="DE90B6F2"/>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1">
    <w:nsid w:val="2F686334"/>
    <w:multiLevelType w:val="hybridMultilevel"/>
    <w:tmpl w:val="03229EB2"/>
    <w:lvl w:ilvl="0" w:tplc="C0AE4A4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07B2D7E"/>
    <w:multiLevelType w:val="hybridMultilevel"/>
    <w:tmpl w:val="EFB48A3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93433AE"/>
    <w:multiLevelType w:val="multilevel"/>
    <w:tmpl w:val="CBA29800"/>
    <w:lvl w:ilvl="0">
      <w:start w:val="1"/>
      <w:numFmt w:val="decimal"/>
      <w:lvlText w:val="%1."/>
      <w:lvlJc w:val="left"/>
      <w:pPr>
        <w:ind w:left="845" w:hanging="425"/>
      </w:pPr>
    </w:lvl>
    <w:lvl w:ilvl="1">
      <w:start w:val="1"/>
      <w:numFmt w:val="decimal"/>
      <w:lvlText w:val="%1.%2."/>
      <w:lvlJc w:val="left"/>
      <w:pPr>
        <w:ind w:left="987" w:hanging="567"/>
      </w:pPr>
      <w:rPr>
        <w:rFonts w:hint="default"/>
      </w:rPr>
    </w:lvl>
    <w:lvl w:ilvl="2">
      <w:start w:val="1"/>
      <w:numFmt w:val="decimal"/>
      <w:lvlText w:val="%1.%2.%3."/>
      <w:lvlJc w:val="left"/>
      <w:pPr>
        <w:ind w:left="1129" w:hanging="709"/>
      </w:pPr>
      <w:rPr>
        <w:rFonts w:hint="default"/>
      </w:rPr>
    </w:lvl>
    <w:lvl w:ilvl="3">
      <w:start w:val="1"/>
      <w:numFmt w:val="decimal"/>
      <w:lvlText w:val="%1.%2.%3.%4."/>
      <w:lvlJc w:val="left"/>
      <w:pPr>
        <w:ind w:left="1271" w:hanging="851"/>
      </w:pPr>
      <w:rPr>
        <w:rFonts w:hint="default"/>
      </w:rPr>
    </w:lvl>
    <w:lvl w:ilvl="4">
      <w:start w:val="1"/>
      <w:numFmt w:val="decimal"/>
      <w:lvlText w:val="%1.%2.%3.%4.%5."/>
      <w:lvlJc w:val="left"/>
      <w:pPr>
        <w:ind w:left="1412" w:hanging="992"/>
      </w:pPr>
      <w:rPr>
        <w:rFonts w:hint="default"/>
      </w:rPr>
    </w:lvl>
    <w:lvl w:ilvl="5">
      <w:start w:val="1"/>
      <w:numFmt w:val="decimal"/>
      <w:lvlText w:val="%1.%2.%3.%4.%5.%6."/>
      <w:lvlJc w:val="left"/>
      <w:pPr>
        <w:ind w:left="1554" w:hanging="1134"/>
      </w:pPr>
      <w:rPr>
        <w:rFonts w:hint="default"/>
      </w:rPr>
    </w:lvl>
    <w:lvl w:ilvl="6">
      <w:start w:val="1"/>
      <w:numFmt w:val="decimal"/>
      <w:lvlText w:val="%1.%2.%3.%4.%5.%6.%7."/>
      <w:lvlJc w:val="left"/>
      <w:pPr>
        <w:ind w:left="1696" w:hanging="1276"/>
      </w:pPr>
      <w:rPr>
        <w:rFonts w:hint="default"/>
      </w:rPr>
    </w:lvl>
    <w:lvl w:ilvl="7">
      <w:start w:val="1"/>
      <w:numFmt w:val="decimal"/>
      <w:lvlText w:val="%1.%2.%3.%4.%5.%6.%7.%8."/>
      <w:lvlJc w:val="left"/>
      <w:pPr>
        <w:ind w:left="1838" w:hanging="1418"/>
      </w:pPr>
      <w:rPr>
        <w:rFonts w:hint="default"/>
      </w:rPr>
    </w:lvl>
    <w:lvl w:ilvl="8">
      <w:start w:val="1"/>
      <w:numFmt w:val="decimal"/>
      <w:lvlText w:val="%1.%2.%3.%4.%5.%6.%7.%8.%9."/>
      <w:lvlJc w:val="left"/>
      <w:pPr>
        <w:ind w:left="1979" w:hanging="1559"/>
      </w:pPr>
      <w:rPr>
        <w:rFonts w:hint="default"/>
      </w:rPr>
    </w:lvl>
  </w:abstractNum>
  <w:abstractNum w:abstractNumId="14">
    <w:nsid w:val="433179D5"/>
    <w:multiLevelType w:val="hybridMultilevel"/>
    <w:tmpl w:val="8480B0E6"/>
    <w:lvl w:ilvl="0" w:tplc="04090019">
      <w:start w:val="1"/>
      <w:numFmt w:val="lowerLetter"/>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5">
    <w:nsid w:val="50A93B99"/>
    <w:multiLevelType w:val="hybridMultilevel"/>
    <w:tmpl w:val="292E4ADE"/>
    <w:lvl w:ilvl="0" w:tplc="0409000F">
      <w:start w:val="1"/>
      <w:numFmt w:val="decimal"/>
      <w:lvlText w:val="%1."/>
      <w:lvlJc w:val="left"/>
      <w:pPr>
        <w:ind w:left="780" w:hanging="420"/>
      </w:pPr>
    </w:lvl>
    <w:lvl w:ilvl="1" w:tplc="04090019" w:tentative="1">
      <w:start w:val="1"/>
      <w:numFmt w:val="lowerLetter"/>
      <w:lvlText w:val="%2)"/>
      <w:lvlJc w:val="left"/>
      <w:pPr>
        <w:ind w:left="1200" w:hanging="420"/>
      </w:pPr>
    </w:lvl>
    <w:lvl w:ilvl="2" w:tplc="0409000F">
      <w:start w:val="1"/>
      <w:numFmt w:val="decimal"/>
      <w:lvlText w:val="%3."/>
      <w:lvlJc w:val="lef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6">
    <w:nsid w:val="51E16995"/>
    <w:multiLevelType w:val="multilevel"/>
    <w:tmpl w:val="F06045D8"/>
    <w:lvl w:ilvl="0">
      <w:start w:val="1"/>
      <w:numFmt w:val="decimal"/>
      <w:pStyle w:val="CRVRFPLevel1"/>
      <w:lvlText w:val="%1."/>
      <w:lvlJc w:val="left"/>
      <w:pPr>
        <w:ind w:left="425" w:hanging="425"/>
      </w:p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abstractNum w:abstractNumId="17">
    <w:nsid w:val="574067FA"/>
    <w:multiLevelType w:val="hybridMultilevel"/>
    <w:tmpl w:val="53FC7D5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5E826ECA"/>
    <w:multiLevelType w:val="hybridMultilevel"/>
    <w:tmpl w:val="728A8BAA"/>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9">
    <w:nsid w:val="6BA6029A"/>
    <w:multiLevelType w:val="hybridMultilevel"/>
    <w:tmpl w:val="F470053A"/>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0">
    <w:nsid w:val="72B7275C"/>
    <w:multiLevelType w:val="multilevel"/>
    <w:tmpl w:val="72B7275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nsid w:val="77BA7A02"/>
    <w:multiLevelType w:val="multilevel"/>
    <w:tmpl w:val="DDB4067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7"/>
  </w:num>
  <w:num w:numId="3">
    <w:abstractNumId w:val="16"/>
  </w:num>
  <w:num w:numId="4">
    <w:abstractNumId w:val="16"/>
  </w:num>
  <w:num w:numId="5">
    <w:abstractNumId w:val="16"/>
  </w:num>
  <w:num w:numId="6">
    <w:abstractNumId w:val="10"/>
  </w:num>
  <w:num w:numId="7">
    <w:abstractNumId w:val="16"/>
  </w:num>
  <w:num w:numId="8">
    <w:abstractNumId w:val="16"/>
  </w:num>
  <w:num w:numId="9">
    <w:abstractNumId w:val="16"/>
  </w:num>
  <w:num w:numId="10">
    <w:abstractNumId w:val="16"/>
  </w:num>
  <w:num w:numId="11">
    <w:abstractNumId w:val="21"/>
  </w:num>
  <w:num w:numId="12">
    <w:abstractNumId w:val="6"/>
  </w:num>
  <w:num w:numId="13">
    <w:abstractNumId w:val="16"/>
  </w:num>
  <w:num w:numId="14">
    <w:abstractNumId w:val="1"/>
  </w:num>
  <w:num w:numId="15">
    <w:abstractNumId w:val="16"/>
  </w:num>
  <w:num w:numId="16">
    <w:abstractNumId w:val="16"/>
  </w:num>
  <w:num w:numId="17">
    <w:abstractNumId w:val="16"/>
  </w:num>
  <w:num w:numId="18">
    <w:abstractNumId w:val="16"/>
  </w:num>
  <w:num w:numId="19">
    <w:abstractNumId w:val="5"/>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16"/>
  </w:num>
  <w:num w:numId="31">
    <w:abstractNumId w:val="16"/>
  </w:num>
  <w:num w:numId="32">
    <w:abstractNumId w:val="16"/>
  </w:num>
  <w:num w:numId="33">
    <w:abstractNumId w:val="12"/>
  </w:num>
  <w:num w:numId="34">
    <w:abstractNumId w:val="3"/>
  </w:num>
  <w:num w:numId="35">
    <w:abstractNumId w:val="4"/>
  </w:num>
  <w:num w:numId="36">
    <w:abstractNumId w:val="9"/>
  </w:num>
  <w:num w:numId="37">
    <w:abstractNumId w:val="14"/>
  </w:num>
  <w:num w:numId="38">
    <w:abstractNumId w:val="11"/>
  </w:num>
  <w:num w:numId="39">
    <w:abstractNumId w:val="15"/>
  </w:num>
  <w:num w:numId="40">
    <w:abstractNumId w:val="8"/>
  </w:num>
  <w:num w:numId="41">
    <w:abstractNumId w:val="13"/>
  </w:num>
  <w:num w:numId="42">
    <w:abstractNumId w:val="20"/>
  </w:num>
  <w:num w:numId="43">
    <w:abstractNumId w:val="18"/>
  </w:num>
  <w:num w:numId="44">
    <w:abstractNumId w:val="0"/>
  </w:num>
  <w:num w:numId="45">
    <w:abstractNumId w:val="2"/>
  </w:num>
  <w:num w:numId="46">
    <w:abstractNumId w:val="19"/>
  </w:num>
  <w:num w:numId="4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42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93109"/>
    <w:rsid w:val="00011461"/>
    <w:rsid w:val="000213A4"/>
    <w:rsid w:val="000476AE"/>
    <w:rsid w:val="00055F10"/>
    <w:rsid w:val="00061FF7"/>
    <w:rsid w:val="00065D28"/>
    <w:rsid w:val="00071300"/>
    <w:rsid w:val="00085CC5"/>
    <w:rsid w:val="000A7D57"/>
    <w:rsid w:val="000B2FD6"/>
    <w:rsid w:val="000D2433"/>
    <w:rsid w:val="000D37FA"/>
    <w:rsid w:val="000F1E7B"/>
    <w:rsid w:val="00104FA2"/>
    <w:rsid w:val="0011289F"/>
    <w:rsid w:val="0019318E"/>
    <w:rsid w:val="001A14E2"/>
    <w:rsid w:val="001F4376"/>
    <w:rsid w:val="002053B9"/>
    <w:rsid w:val="00236494"/>
    <w:rsid w:val="00245632"/>
    <w:rsid w:val="00254559"/>
    <w:rsid w:val="002610C2"/>
    <w:rsid w:val="002B3EF8"/>
    <w:rsid w:val="002C4A0D"/>
    <w:rsid w:val="002F1823"/>
    <w:rsid w:val="003617A1"/>
    <w:rsid w:val="003A1069"/>
    <w:rsid w:val="003A2280"/>
    <w:rsid w:val="003C0592"/>
    <w:rsid w:val="00410390"/>
    <w:rsid w:val="004820AB"/>
    <w:rsid w:val="004B7E0F"/>
    <w:rsid w:val="004C4DB3"/>
    <w:rsid w:val="004E0FC8"/>
    <w:rsid w:val="004E2C38"/>
    <w:rsid w:val="004F763F"/>
    <w:rsid w:val="00503BB1"/>
    <w:rsid w:val="00547C4C"/>
    <w:rsid w:val="00552423"/>
    <w:rsid w:val="00557EE8"/>
    <w:rsid w:val="00591918"/>
    <w:rsid w:val="00592036"/>
    <w:rsid w:val="00593109"/>
    <w:rsid w:val="00596DC8"/>
    <w:rsid w:val="005B16E9"/>
    <w:rsid w:val="005B72A1"/>
    <w:rsid w:val="005E3C89"/>
    <w:rsid w:val="005F3A84"/>
    <w:rsid w:val="005F6353"/>
    <w:rsid w:val="005F7293"/>
    <w:rsid w:val="005F7D35"/>
    <w:rsid w:val="006053E5"/>
    <w:rsid w:val="00635535"/>
    <w:rsid w:val="006358B5"/>
    <w:rsid w:val="00636882"/>
    <w:rsid w:val="0065038F"/>
    <w:rsid w:val="0069158E"/>
    <w:rsid w:val="0069243A"/>
    <w:rsid w:val="006A411D"/>
    <w:rsid w:val="006A5C96"/>
    <w:rsid w:val="006B2390"/>
    <w:rsid w:val="006B7D1D"/>
    <w:rsid w:val="006C3B57"/>
    <w:rsid w:val="006D4872"/>
    <w:rsid w:val="006E04B4"/>
    <w:rsid w:val="006E46DB"/>
    <w:rsid w:val="006E747B"/>
    <w:rsid w:val="006F2FB8"/>
    <w:rsid w:val="0070207F"/>
    <w:rsid w:val="007A4C0A"/>
    <w:rsid w:val="007B33F2"/>
    <w:rsid w:val="007B3C8A"/>
    <w:rsid w:val="007B4219"/>
    <w:rsid w:val="007C2099"/>
    <w:rsid w:val="007D28B1"/>
    <w:rsid w:val="007F6F73"/>
    <w:rsid w:val="008217E8"/>
    <w:rsid w:val="00861DBF"/>
    <w:rsid w:val="00862BE7"/>
    <w:rsid w:val="00893333"/>
    <w:rsid w:val="008969B5"/>
    <w:rsid w:val="00936A76"/>
    <w:rsid w:val="009573D0"/>
    <w:rsid w:val="0097165C"/>
    <w:rsid w:val="009A1F48"/>
    <w:rsid w:val="009A677C"/>
    <w:rsid w:val="009D2D06"/>
    <w:rsid w:val="009D6E0C"/>
    <w:rsid w:val="00A005DE"/>
    <w:rsid w:val="00A020DA"/>
    <w:rsid w:val="00A5328F"/>
    <w:rsid w:val="00A71EF7"/>
    <w:rsid w:val="00A8559F"/>
    <w:rsid w:val="00A85745"/>
    <w:rsid w:val="00A916A5"/>
    <w:rsid w:val="00AB3285"/>
    <w:rsid w:val="00AB76B8"/>
    <w:rsid w:val="00B4263C"/>
    <w:rsid w:val="00B45A9C"/>
    <w:rsid w:val="00B46893"/>
    <w:rsid w:val="00B62A8C"/>
    <w:rsid w:val="00B62FE8"/>
    <w:rsid w:val="00B672B9"/>
    <w:rsid w:val="00B8419A"/>
    <w:rsid w:val="00B97972"/>
    <w:rsid w:val="00BB1108"/>
    <w:rsid w:val="00BB699C"/>
    <w:rsid w:val="00BC141B"/>
    <w:rsid w:val="00BC7446"/>
    <w:rsid w:val="00C12BC2"/>
    <w:rsid w:val="00C2281D"/>
    <w:rsid w:val="00C34C41"/>
    <w:rsid w:val="00C564F3"/>
    <w:rsid w:val="00C9608D"/>
    <w:rsid w:val="00CB41D5"/>
    <w:rsid w:val="00CB63F8"/>
    <w:rsid w:val="00CE0387"/>
    <w:rsid w:val="00CF0D60"/>
    <w:rsid w:val="00CF1E04"/>
    <w:rsid w:val="00CF3573"/>
    <w:rsid w:val="00D202C3"/>
    <w:rsid w:val="00D208C5"/>
    <w:rsid w:val="00D2640B"/>
    <w:rsid w:val="00D508FF"/>
    <w:rsid w:val="00D54C1B"/>
    <w:rsid w:val="00DA2745"/>
    <w:rsid w:val="00DB1B9D"/>
    <w:rsid w:val="00DB3860"/>
    <w:rsid w:val="00DC60FE"/>
    <w:rsid w:val="00DD1ABE"/>
    <w:rsid w:val="00E0181A"/>
    <w:rsid w:val="00E117AD"/>
    <w:rsid w:val="00E14E08"/>
    <w:rsid w:val="00E2529D"/>
    <w:rsid w:val="00E3453F"/>
    <w:rsid w:val="00E404E5"/>
    <w:rsid w:val="00E51D62"/>
    <w:rsid w:val="00E638C1"/>
    <w:rsid w:val="00E64D4C"/>
    <w:rsid w:val="00E96178"/>
    <w:rsid w:val="00EC5223"/>
    <w:rsid w:val="00EE60D5"/>
    <w:rsid w:val="00EE63FA"/>
    <w:rsid w:val="00F047A7"/>
    <w:rsid w:val="00F06B35"/>
    <w:rsid w:val="00F26710"/>
    <w:rsid w:val="00F37CB1"/>
    <w:rsid w:val="00F4379E"/>
    <w:rsid w:val="00F74E89"/>
    <w:rsid w:val="00FE6369"/>
    <w:rsid w:val="00FF21D2"/>
    <w:rsid w:val="00FF6E7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C4A0D"/>
    <w:pPr>
      <w:widowControl w:val="0"/>
      <w:jc w:val="both"/>
    </w:pPr>
  </w:style>
  <w:style w:type="paragraph" w:styleId="1">
    <w:name w:val="heading 1"/>
    <w:aliases w:val="一,H1,PIM 1,h1,l0,Section Head,Header1,H11,11,l01,1st level,Heading 0,合同标题,Heading 11,level 1,Level 1 Head,DocAccpt,卷标题,Level 1 Topic Heading,标书1,L1,boc,aa章标题,Heading One,第*部分,第A章,H12,H111,H13,H112,H14,H15,H16,H17,I1,H121,H131,H141,H151,H161,ZMCC1,H"/>
    <w:basedOn w:val="a0"/>
    <w:next w:val="a0"/>
    <w:link w:val="1Char"/>
    <w:qFormat/>
    <w:rsid w:val="00410390"/>
    <w:pPr>
      <w:keepNext/>
      <w:tabs>
        <w:tab w:val="num" w:pos="612"/>
      </w:tabs>
      <w:ind w:left="612" w:hanging="432"/>
      <w:jc w:val="left"/>
      <w:outlineLvl w:val="0"/>
    </w:pPr>
    <w:rPr>
      <w:rFonts w:ascii="宋体" w:eastAsia="宋体" w:hAnsi="宋体" w:cs="Times New Roman"/>
      <w:b/>
      <w:kern w:val="0"/>
      <w:sz w:val="28"/>
      <w:szCs w:val="20"/>
    </w:rPr>
  </w:style>
  <w:style w:type="paragraph" w:styleId="2">
    <w:name w:val="heading 2"/>
    <w:aliases w:val="PIM2,H2,Heading 2 Hidden,Heading 2 CCBS,heading 2,Titre3,HD2,sect 1.2,H21,sect 1.21,H22,sect 1.22,H211,sect 1.211,H23,sect 1.23,H212,sect 1.212,h2,第一章 标题 2,DO,ISO1,Underrubrik1,prop2,UNDERRUBRIK 1-2,2,Level 2 Head,L2,2nd level,Header 2,l2,H24,chn"/>
    <w:basedOn w:val="a0"/>
    <w:next w:val="a0"/>
    <w:link w:val="2Char"/>
    <w:unhideWhenUsed/>
    <w:qFormat/>
    <w:rsid w:val="004E2C38"/>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aliases w:val="第二层条,第三层,h3,H3,1.1.1 标题 3,l3,CT,3,h4,Heading 3 - old,3rd level,sect1.2.3,Level 3 Head,Fab-3,BOD 0,level_3,PIM 3,Bold Head,bh,heading 3,标题 4.1.1,sect1.2.31,sect1.2.32,sect1.2.311,sect1.2.33,sect1.2.312,Gliederung3,H31,H32,H33,H34,H35,H36,H37"/>
    <w:basedOn w:val="a0"/>
    <w:next w:val="a0"/>
    <w:link w:val="3Char"/>
    <w:unhideWhenUsed/>
    <w:qFormat/>
    <w:rsid w:val="004E2C38"/>
    <w:pPr>
      <w:keepNext/>
      <w:keepLines/>
      <w:spacing w:before="260" w:after="260" w:line="416" w:lineRule="auto"/>
      <w:outlineLvl w:val="2"/>
    </w:pPr>
    <w:rPr>
      <w:b/>
      <w:bCs/>
      <w:sz w:val="32"/>
      <w:szCs w:val="32"/>
    </w:rPr>
  </w:style>
  <w:style w:type="paragraph" w:styleId="4">
    <w:name w:val="heading 4"/>
    <w:aliases w:val="H4,H41,H42,H43,H44,H45,H46,H47,H48,H49,H410,H411,H421,H431,H441,H451,H461,H471,H481,H491,H4101,H412,H422,H432,H442,H452,H462,H472,H482,H492,H4102,H4111,H4211,H4311,H4411,H4511,H4611,H4711,H4811,H4911,H41011,H413,H423,H433,H443,H453,H463"/>
    <w:basedOn w:val="a0"/>
    <w:next w:val="a0"/>
    <w:link w:val="4Char"/>
    <w:qFormat/>
    <w:rsid w:val="00410390"/>
    <w:pPr>
      <w:keepNext/>
      <w:widowControl/>
      <w:tabs>
        <w:tab w:val="num" w:pos="864"/>
      </w:tabs>
      <w:spacing w:before="240" w:after="60"/>
      <w:ind w:left="864" w:hanging="864"/>
      <w:jc w:val="left"/>
      <w:outlineLvl w:val="3"/>
    </w:pPr>
    <w:rPr>
      <w:rFonts w:ascii="Arial" w:eastAsia="宋体" w:hAnsi="Arial" w:cs="Times New Roman"/>
      <w:b/>
      <w:i/>
      <w:kern w:val="0"/>
      <w:sz w:val="24"/>
      <w:szCs w:val="20"/>
      <w:lang w:eastAsia="en-US"/>
    </w:rPr>
  </w:style>
  <w:style w:type="paragraph" w:styleId="5">
    <w:name w:val="heading 5"/>
    <w:aliases w:val="H5,PIM 5,h5,Second Subheading,DO NOT USE_h5,口"/>
    <w:basedOn w:val="a0"/>
    <w:next w:val="a0"/>
    <w:link w:val="5Char"/>
    <w:qFormat/>
    <w:rsid w:val="00410390"/>
    <w:pPr>
      <w:widowControl/>
      <w:tabs>
        <w:tab w:val="num" w:pos="1008"/>
      </w:tabs>
      <w:spacing w:before="240" w:after="60"/>
      <w:ind w:left="1008" w:hanging="1008"/>
      <w:jc w:val="left"/>
      <w:outlineLvl w:val="4"/>
    </w:pPr>
    <w:rPr>
      <w:rFonts w:ascii="Arial" w:eastAsia="宋体" w:hAnsi="Arial" w:cs="Times New Roman"/>
      <w:kern w:val="0"/>
      <w:sz w:val="22"/>
      <w:szCs w:val="20"/>
      <w:lang w:eastAsia="en-US"/>
    </w:rPr>
  </w:style>
  <w:style w:type="paragraph" w:styleId="6">
    <w:name w:val="heading 6"/>
    <w:basedOn w:val="a0"/>
    <w:next w:val="a0"/>
    <w:link w:val="6Char"/>
    <w:qFormat/>
    <w:rsid w:val="00410390"/>
    <w:pPr>
      <w:widowControl/>
      <w:tabs>
        <w:tab w:val="num" w:pos="1152"/>
      </w:tabs>
      <w:spacing w:before="240" w:after="60"/>
      <w:ind w:left="1152" w:hanging="1152"/>
      <w:jc w:val="left"/>
      <w:outlineLvl w:val="5"/>
    </w:pPr>
    <w:rPr>
      <w:rFonts w:ascii="Arial" w:eastAsia="宋体" w:hAnsi="Arial" w:cs="Times New Roman"/>
      <w:i/>
      <w:kern w:val="0"/>
      <w:sz w:val="22"/>
      <w:szCs w:val="20"/>
      <w:lang w:eastAsia="en-US"/>
    </w:rPr>
  </w:style>
  <w:style w:type="paragraph" w:styleId="7">
    <w:name w:val="heading 7"/>
    <w:basedOn w:val="a0"/>
    <w:next w:val="a0"/>
    <w:link w:val="7Char"/>
    <w:qFormat/>
    <w:rsid w:val="00410390"/>
    <w:pPr>
      <w:widowControl/>
      <w:tabs>
        <w:tab w:val="num" w:pos="1296"/>
      </w:tabs>
      <w:spacing w:before="240" w:after="60"/>
      <w:ind w:left="1296" w:hanging="1296"/>
      <w:jc w:val="left"/>
      <w:outlineLvl w:val="6"/>
    </w:pPr>
    <w:rPr>
      <w:rFonts w:ascii="Arial" w:eastAsia="宋体" w:hAnsi="Arial" w:cs="Times New Roman"/>
      <w:kern w:val="0"/>
      <w:sz w:val="22"/>
      <w:szCs w:val="20"/>
      <w:lang w:eastAsia="en-US"/>
    </w:rPr>
  </w:style>
  <w:style w:type="paragraph" w:styleId="8">
    <w:name w:val="heading 8"/>
    <w:basedOn w:val="a0"/>
    <w:next w:val="a0"/>
    <w:link w:val="8Char"/>
    <w:qFormat/>
    <w:rsid w:val="00410390"/>
    <w:pPr>
      <w:widowControl/>
      <w:tabs>
        <w:tab w:val="num" w:pos="1440"/>
      </w:tabs>
      <w:spacing w:before="240" w:after="60"/>
      <w:ind w:left="1440" w:hanging="1440"/>
      <w:jc w:val="left"/>
      <w:outlineLvl w:val="7"/>
    </w:pPr>
    <w:rPr>
      <w:rFonts w:ascii="Arial" w:eastAsia="宋体" w:hAnsi="Arial" w:cs="Times New Roman"/>
      <w:i/>
      <w:kern w:val="0"/>
      <w:sz w:val="22"/>
      <w:szCs w:val="20"/>
      <w:lang w:eastAsia="en-US"/>
    </w:rPr>
  </w:style>
  <w:style w:type="paragraph" w:styleId="9">
    <w:name w:val="heading 9"/>
    <w:basedOn w:val="a0"/>
    <w:next w:val="a0"/>
    <w:link w:val="9Char"/>
    <w:qFormat/>
    <w:rsid w:val="00410390"/>
    <w:pPr>
      <w:widowControl/>
      <w:tabs>
        <w:tab w:val="num" w:pos="1584"/>
      </w:tabs>
      <w:spacing w:before="240" w:after="60"/>
      <w:ind w:left="1584" w:hanging="1584"/>
      <w:jc w:val="left"/>
      <w:outlineLvl w:val="8"/>
    </w:pPr>
    <w:rPr>
      <w:rFonts w:ascii="Arial" w:eastAsia="宋体" w:hAnsi="Arial" w:cs="Times New Roman"/>
      <w:b/>
      <w:i/>
      <w:kern w:val="0"/>
      <w:sz w:val="18"/>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uiPriority w:val="99"/>
    <w:unhideWhenUsed/>
    <w:rsid w:val="0059203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592036"/>
    <w:rPr>
      <w:sz w:val="18"/>
      <w:szCs w:val="18"/>
    </w:rPr>
  </w:style>
  <w:style w:type="paragraph" w:styleId="a5">
    <w:name w:val="footer"/>
    <w:basedOn w:val="a0"/>
    <w:link w:val="Char0"/>
    <w:uiPriority w:val="99"/>
    <w:unhideWhenUsed/>
    <w:rsid w:val="00592036"/>
    <w:pPr>
      <w:tabs>
        <w:tab w:val="center" w:pos="4153"/>
        <w:tab w:val="right" w:pos="8306"/>
      </w:tabs>
      <w:snapToGrid w:val="0"/>
      <w:jc w:val="left"/>
    </w:pPr>
    <w:rPr>
      <w:sz w:val="18"/>
      <w:szCs w:val="18"/>
    </w:rPr>
  </w:style>
  <w:style w:type="character" w:customStyle="1" w:styleId="Char0">
    <w:name w:val="页脚 Char"/>
    <w:basedOn w:val="a1"/>
    <w:link w:val="a5"/>
    <w:uiPriority w:val="99"/>
    <w:rsid w:val="00592036"/>
    <w:rPr>
      <w:sz w:val="18"/>
      <w:szCs w:val="18"/>
    </w:rPr>
  </w:style>
  <w:style w:type="paragraph" w:customStyle="1" w:styleId="CRVRFPNormal">
    <w:name w:val="CRV_RFP_Normal"/>
    <w:basedOn w:val="a0"/>
    <w:link w:val="CRVRFPNormalChar"/>
    <w:qFormat/>
    <w:rsid w:val="00592036"/>
    <w:pPr>
      <w:spacing w:after="80" w:line="264" w:lineRule="auto"/>
      <w:jc w:val="left"/>
    </w:pPr>
    <w:rPr>
      <w:rFonts w:ascii="华文细黑" w:eastAsia="华文细黑" w:hAnsi="华文细黑" w:cs="Arial Unicode MS"/>
      <w:sz w:val="22"/>
      <w:szCs w:val="24"/>
    </w:rPr>
  </w:style>
  <w:style w:type="character" w:customStyle="1" w:styleId="CRVRFPNormalChar">
    <w:name w:val="CRV_RFP_Normal Char"/>
    <w:basedOn w:val="a1"/>
    <w:link w:val="CRVRFPNormal"/>
    <w:rsid w:val="00592036"/>
    <w:rPr>
      <w:rFonts w:ascii="华文细黑" w:eastAsia="华文细黑" w:hAnsi="华文细黑" w:cs="Arial Unicode MS"/>
      <w:sz w:val="22"/>
      <w:szCs w:val="24"/>
    </w:rPr>
  </w:style>
  <w:style w:type="paragraph" w:customStyle="1" w:styleId="CRVRFPLevel1">
    <w:name w:val="CRV_RFP_Level1"/>
    <w:basedOn w:val="2"/>
    <w:next w:val="CRVRFPNormal"/>
    <w:link w:val="CRVRFPLevel1Char"/>
    <w:autoRedefine/>
    <w:qFormat/>
    <w:rsid w:val="00E404E5"/>
    <w:pPr>
      <w:keepLines w:val="0"/>
      <w:numPr>
        <w:numId w:val="1"/>
      </w:numPr>
      <w:adjustRightInd w:val="0"/>
      <w:snapToGrid w:val="0"/>
      <w:spacing w:beforeLines="50" w:afterLines="50" w:line="300" w:lineRule="auto"/>
      <w:jc w:val="left"/>
    </w:pPr>
    <w:rPr>
      <w:rFonts w:ascii="微软雅黑" w:eastAsia="微软雅黑" w:hAnsi="微软雅黑" w:cs="Arial Unicode MS"/>
      <w:bCs w:val="0"/>
      <w:sz w:val="24"/>
      <w:szCs w:val="24"/>
    </w:rPr>
  </w:style>
  <w:style w:type="character" w:customStyle="1" w:styleId="CRVRFPLevel1Char">
    <w:name w:val="CRV_RFP_Level1 Char"/>
    <w:basedOn w:val="a1"/>
    <w:link w:val="CRVRFPLevel1"/>
    <w:rsid w:val="00E404E5"/>
    <w:rPr>
      <w:rFonts w:ascii="微软雅黑" w:eastAsia="微软雅黑" w:hAnsi="微软雅黑" w:cs="Arial Unicode MS"/>
      <w:b/>
      <w:sz w:val="24"/>
      <w:szCs w:val="24"/>
    </w:rPr>
  </w:style>
  <w:style w:type="character" w:customStyle="1" w:styleId="2Char">
    <w:name w:val="标题 2 Char"/>
    <w:aliases w:val="PIM2 Char,H2 Char,Heading 2 Hidden Char,Heading 2 CCBS Char,heading 2 Char,Titre3 Char,HD2 Char,sect 1.2 Char,H21 Char,sect 1.21 Char,H22 Char,sect 1.22 Char,H211 Char,sect 1.211 Char,H23 Char,sect 1.23 Char,H212 Char,sect 1.212 Char,h2 Char"/>
    <w:basedOn w:val="a1"/>
    <w:link w:val="2"/>
    <w:uiPriority w:val="9"/>
    <w:semiHidden/>
    <w:rsid w:val="004E2C38"/>
    <w:rPr>
      <w:rFonts w:asciiTheme="majorHAnsi" w:eastAsiaTheme="majorEastAsia" w:hAnsiTheme="majorHAnsi" w:cstheme="majorBidi"/>
      <w:b/>
      <w:bCs/>
      <w:sz w:val="32"/>
      <w:szCs w:val="32"/>
    </w:rPr>
  </w:style>
  <w:style w:type="paragraph" w:customStyle="1" w:styleId="CRVRFPLevel2">
    <w:name w:val="CRV_RFP_Level2"/>
    <w:basedOn w:val="2"/>
    <w:next w:val="CRVRFPNormal"/>
    <w:link w:val="CRVRFPLevel2Char"/>
    <w:autoRedefine/>
    <w:qFormat/>
    <w:rsid w:val="004E2C38"/>
    <w:pPr>
      <w:keepLines w:val="0"/>
      <w:spacing w:before="80" w:after="80" w:line="240" w:lineRule="auto"/>
      <w:ind w:left="992" w:hanging="567"/>
      <w:jc w:val="left"/>
    </w:pPr>
    <w:rPr>
      <w:rFonts w:ascii="华文细黑" w:eastAsia="华文细黑" w:hAnsi="华文细黑" w:cs="Arial Unicode MS"/>
      <w:bCs w:val="0"/>
      <w:sz w:val="30"/>
      <w:szCs w:val="24"/>
    </w:rPr>
  </w:style>
  <w:style w:type="paragraph" w:customStyle="1" w:styleId="CRVRFPLevel3">
    <w:name w:val="CRV_RFP_Level3"/>
    <w:basedOn w:val="3"/>
    <w:next w:val="CRVRFPNormal"/>
    <w:autoRedefine/>
    <w:qFormat/>
    <w:rsid w:val="004E2C38"/>
    <w:pPr>
      <w:tabs>
        <w:tab w:val="num" w:pos="360"/>
      </w:tabs>
      <w:spacing w:before="80" w:after="120" w:line="240" w:lineRule="auto"/>
      <w:jc w:val="left"/>
    </w:pPr>
    <w:rPr>
      <w:rFonts w:ascii="华文细黑" w:eastAsia="华文细黑" w:hAnsi="华文细黑" w:cs="Times New Roman"/>
      <w:b w:val="0"/>
      <w:bCs w:val="0"/>
      <w:sz w:val="22"/>
      <w:szCs w:val="22"/>
    </w:rPr>
  </w:style>
  <w:style w:type="character" w:customStyle="1" w:styleId="3Char">
    <w:name w:val="标题 3 Char"/>
    <w:aliases w:val="第二层条 Char,第三层 Char,h3 Char,H3 Char,1.1.1 标题 3 Char,l3 Char,CT Char,3 Char,h4 Char,Heading 3 - old Char,3rd level Char,sect1.2.3 Char,Level 3 Head Char,Fab-3 Char,BOD 0 Char,level_3 Char,PIM 3 Char,Bold Head Char,bh Char,heading 3 Char,H31 Char"/>
    <w:basedOn w:val="a1"/>
    <w:link w:val="3"/>
    <w:rsid w:val="004E2C38"/>
    <w:rPr>
      <w:b/>
      <w:bCs/>
      <w:sz w:val="32"/>
      <w:szCs w:val="32"/>
    </w:rPr>
  </w:style>
  <w:style w:type="table" w:styleId="a6">
    <w:name w:val="Table Grid"/>
    <w:basedOn w:val="a2"/>
    <w:rsid w:val="004E2C38"/>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RVRFPLevel2Char">
    <w:name w:val="CRV_RFP_Level2 Char"/>
    <w:basedOn w:val="a1"/>
    <w:link w:val="CRVRFPLevel2"/>
    <w:rsid w:val="0097165C"/>
    <w:rPr>
      <w:rFonts w:ascii="华文细黑" w:eastAsia="华文细黑" w:hAnsi="华文细黑" w:cs="Arial Unicode MS"/>
      <w:b/>
      <w:sz w:val="30"/>
      <w:szCs w:val="24"/>
    </w:rPr>
  </w:style>
  <w:style w:type="character" w:styleId="a7">
    <w:name w:val="annotation reference"/>
    <w:basedOn w:val="a1"/>
    <w:uiPriority w:val="99"/>
    <w:semiHidden/>
    <w:unhideWhenUsed/>
    <w:rsid w:val="00FE6369"/>
    <w:rPr>
      <w:sz w:val="21"/>
      <w:szCs w:val="21"/>
    </w:rPr>
  </w:style>
  <w:style w:type="paragraph" w:styleId="a8">
    <w:name w:val="annotation text"/>
    <w:basedOn w:val="a0"/>
    <w:link w:val="Char1"/>
    <w:uiPriority w:val="99"/>
    <w:semiHidden/>
    <w:unhideWhenUsed/>
    <w:rsid w:val="00FE6369"/>
    <w:pPr>
      <w:jc w:val="left"/>
    </w:pPr>
  </w:style>
  <w:style w:type="character" w:customStyle="1" w:styleId="Char1">
    <w:name w:val="批注文字 Char"/>
    <w:basedOn w:val="a1"/>
    <w:link w:val="a8"/>
    <w:uiPriority w:val="99"/>
    <w:semiHidden/>
    <w:rsid w:val="00FE6369"/>
  </w:style>
  <w:style w:type="paragraph" w:styleId="a9">
    <w:name w:val="annotation subject"/>
    <w:basedOn w:val="a8"/>
    <w:next w:val="a8"/>
    <w:link w:val="Char2"/>
    <w:uiPriority w:val="99"/>
    <w:semiHidden/>
    <w:unhideWhenUsed/>
    <w:rsid w:val="00FE6369"/>
    <w:rPr>
      <w:b/>
      <w:bCs/>
    </w:rPr>
  </w:style>
  <w:style w:type="character" w:customStyle="1" w:styleId="Char2">
    <w:name w:val="批注主题 Char"/>
    <w:basedOn w:val="Char1"/>
    <w:link w:val="a9"/>
    <w:uiPriority w:val="99"/>
    <w:semiHidden/>
    <w:rsid w:val="00FE6369"/>
    <w:rPr>
      <w:b/>
      <w:bCs/>
    </w:rPr>
  </w:style>
  <w:style w:type="paragraph" w:styleId="aa">
    <w:name w:val="Balloon Text"/>
    <w:basedOn w:val="a0"/>
    <w:link w:val="Char3"/>
    <w:uiPriority w:val="99"/>
    <w:semiHidden/>
    <w:unhideWhenUsed/>
    <w:rsid w:val="00FE6369"/>
    <w:rPr>
      <w:sz w:val="18"/>
      <w:szCs w:val="18"/>
    </w:rPr>
  </w:style>
  <w:style w:type="character" w:customStyle="1" w:styleId="Char3">
    <w:name w:val="批注框文本 Char"/>
    <w:basedOn w:val="a1"/>
    <w:link w:val="aa"/>
    <w:uiPriority w:val="99"/>
    <w:semiHidden/>
    <w:rsid w:val="00FE6369"/>
    <w:rPr>
      <w:sz w:val="18"/>
      <w:szCs w:val="18"/>
    </w:rPr>
  </w:style>
  <w:style w:type="paragraph" w:styleId="ab">
    <w:name w:val="List Paragraph"/>
    <w:basedOn w:val="a0"/>
    <w:link w:val="Char4"/>
    <w:uiPriority w:val="34"/>
    <w:qFormat/>
    <w:rsid w:val="003A2280"/>
    <w:pPr>
      <w:ind w:firstLineChars="200" w:firstLine="420"/>
    </w:pPr>
  </w:style>
  <w:style w:type="character" w:customStyle="1" w:styleId="Char4">
    <w:name w:val="列出段落 Char"/>
    <w:basedOn w:val="a1"/>
    <w:link w:val="ab"/>
    <w:uiPriority w:val="34"/>
    <w:qFormat/>
    <w:locked/>
    <w:rsid w:val="00CF3573"/>
  </w:style>
  <w:style w:type="table" w:styleId="-5">
    <w:name w:val="Light List Accent 5"/>
    <w:basedOn w:val="a2"/>
    <w:uiPriority w:val="61"/>
    <w:rsid w:val="00F4379E"/>
    <w:rPr>
      <w:rFonts w:ascii="Calibri" w:eastAsia="宋体" w:hAnsi="Calibri" w:cs="Times New Roman"/>
      <w:kern w:val="0"/>
      <w:sz w:val="20"/>
      <w:szCs w:val="20"/>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CCE8C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paragraph" w:customStyle="1" w:styleId="CRVRFPTableBullet1">
    <w:name w:val="CRV_RFP_Table_Bullet1"/>
    <w:basedOn w:val="CRVRFPNormal"/>
    <w:link w:val="CRVRFPTableBullet1Char"/>
    <w:autoRedefine/>
    <w:qFormat/>
    <w:rsid w:val="00F4379E"/>
    <w:pPr>
      <w:adjustRightInd w:val="0"/>
      <w:snapToGrid w:val="0"/>
      <w:spacing w:after="40" w:line="240" w:lineRule="auto"/>
      <w:jc w:val="center"/>
    </w:pPr>
    <w:rPr>
      <w:bCs/>
    </w:rPr>
  </w:style>
  <w:style w:type="character" w:customStyle="1" w:styleId="CRVRFPTableBullet1Char">
    <w:name w:val="CRV_RFP_Table_Bullet1 Char"/>
    <w:basedOn w:val="CRVRFPNormalChar"/>
    <w:link w:val="CRVRFPTableBullet1"/>
    <w:rsid w:val="00F4379E"/>
    <w:rPr>
      <w:rFonts w:ascii="华文细黑" w:eastAsia="华文细黑" w:hAnsi="华文细黑" w:cs="Arial Unicode MS"/>
      <w:bCs/>
      <w:sz w:val="22"/>
      <w:szCs w:val="24"/>
    </w:rPr>
  </w:style>
  <w:style w:type="paragraph" w:styleId="ac">
    <w:name w:val="Title"/>
    <w:basedOn w:val="a0"/>
    <w:link w:val="Char5"/>
    <w:qFormat/>
    <w:rsid w:val="00E2529D"/>
    <w:pPr>
      <w:spacing w:before="240" w:after="60"/>
      <w:jc w:val="center"/>
      <w:outlineLvl w:val="0"/>
    </w:pPr>
    <w:rPr>
      <w:rFonts w:ascii="Arial" w:eastAsia="宋体" w:hAnsi="Arial" w:cs="Arial"/>
      <w:b/>
      <w:bCs/>
      <w:sz w:val="44"/>
      <w:szCs w:val="32"/>
    </w:rPr>
  </w:style>
  <w:style w:type="character" w:customStyle="1" w:styleId="Char5">
    <w:name w:val="标题 Char"/>
    <w:basedOn w:val="a1"/>
    <w:link w:val="ac"/>
    <w:rsid w:val="00E2529D"/>
    <w:rPr>
      <w:rFonts w:ascii="Arial" w:eastAsia="宋体" w:hAnsi="Arial" w:cs="Arial"/>
      <w:b/>
      <w:bCs/>
      <w:sz w:val="44"/>
      <w:szCs w:val="32"/>
    </w:rPr>
  </w:style>
  <w:style w:type="character" w:customStyle="1" w:styleId="1Char">
    <w:name w:val="标题 1 Char"/>
    <w:aliases w:val="一 Char,H1 Char,PIM 1 Char,h1 Char,l0 Char,Section Head Char,Header1 Char,H11 Char,11 Char,l01 Char,1st level Char,Heading 0 Char,合同标题 Char,Heading 11 Char,level 1 Char,Level 1 Head Char,DocAccpt Char,卷标题 Char,Level 1 Topic Heading Char,L1 Char"/>
    <w:basedOn w:val="a1"/>
    <w:link w:val="1"/>
    <w:rsid w:val="00410390"/>
    <w:rPr>
      <w:rFonts w:ascii="宋体" w:eastAsia="宋体" w:hAnsi="宋体" w:cs="Times New Roman"/>
      <w:b/>
      <w:kern w:val="0"/>
      <w:sz w:val="28"/>
      <w:szCs w:val="20"/>
    </w:rPr>
  </w:style>
  <w:style w:type="character" w:customStyle="1" w:styleId="4Char">
    <w:name w:val="标题 4 Char"/>
    <w:aliases w:val="H4 Char,H41 Char,H42 Char,H43 Char,H44 Char,H45 Char,H46 Char,H47 Char,H48 Char,H49 Char,H410 Char,H411 Char,H421 Char,H431 Char,H441 Char,H451 Char,H461 Char,H471 Char,H481 Char,H491 Char,H4101 Char,H412 Char,H422 Char,H432 Char,H442 Char"/>
    <w:basedOn w:val="a1"/>
    <w:link w:val="4"/>
    <w:rsid w:val="00410390"/>
    <w:rPr>
      <w:rFonts w:ascii="Arial" w:eastAsia="宋体" w:hAnsi="Arial" w:cs="Times New Roman"/>
      <w:b/>
      <w:i/>
      <w:kern w:val="0"/>
      <w:sz w:val="24"/>
      <w:szCs w:val="20"/>
      <w:lang w:eastAsia="en-US"/>
    </w:rPr>
  </w:style>
  <w:style w:type="character" w:customStyle="1" w:styleId="5Char">
    <w:name w:val="标题 5 Char"/>
    <w:aliases w:val="H5 Char,PIM 5 Char,h5 Char,Second Subheading Char,DO NOT USE_h5 Char,口 Char"/>
    <w:basedOn w:val="a1"/>
    <w:link w:val="5"/>
    <w:rsid w:val="00410390"/>
    <w:rPr>
      <w:rFonts w:ascii="Arial" w:eastAsia="宋体" w:hAnsi="Arial" w:cs="Times New Roman"/>
      <w:kern w:val="0"/>
      <w:sz w:val="22"/>
      <w:szCs w:val="20"/>
      <w:lang w:eastAsia="en-US"/>
    </w:rPr>
  </w:style>
  <w:style w:type="character" w:customStyle="1" w:styleId="6Char">
    <w:name w:val="标题 6 Char"/>
    <w:basedOn w:val="a1"/>
    <w:link w:val="6"/>
    <w:rsid w:val="00410390"/>
    <w:rPr>
      <w:rFonts w:ascii="Arial" w:eastAsia="宋体" w:hAnsi="Arial" w:cs="Times New Roman"/>
      <w:i/>
      <w:kern w:val="0"/>
      <w:sz w:val="22"/>
      <w:szCs w:val="20"/>
      <w:lang w:eastAsia="en-US"/>
    </w:rPr>
  </w:style>
  <w:style w:type="character" w:customStyle="1" w:styleId="7Char">
    <w:name w:val="标题 7 Char"/>
    <w:basedOn w:val="a1"/>
    <w:link w:val="7"/>
    <w:rsid w:val="00410390"/>
    <w:rPr>
      <w:rFonts w:ascii="Arial" w:eastAsia="宋体" w:hAnsi="Arial" w:cs="Times New Roman"/>
      <w:kern w:val="0"/>
      <w:sz w:val="22"/>
      <w:szCs w:val="20"/>
      <w:lang w:eastAsia="en-US"/>
    </w:rPr>
  </w:style>
  <w:style w:type="character" w:customStyle="1" w:styleId="8Char">
    <w:name w:val="标题 8 Char"/>
    <w:basedOn w:val="a1"/>
    <w:link w:val="8"/>
    <w:rsid w:val="00410390"/>
    <w:rPr>
      <w:rFonts w:ascii="Arial" w:eastAsia="宋体" w:hAnsi="Arial" w:cs="Times New Roman"/>
      <w:i/>
      <w:kern w:val="0"/>
      <w:sz w:val="22"/>
      <w:szCs w:val="20"/>
      <w:lang w:eastAsia="en-US"/>
    </w:rPr>
  </w:style>
  <w:style w:type="character" w:customStyle="1" w:styleId="9Char">
    <w:name w:val="标题 9 Char"/>
    <w:basedOn w:val="a1"/>
    <w:link w:val="9"/>
    <w:rsid w:val="00410390"/>
    <w:rPr>
      <w:rFonts w:ascii="Arial" w:eastAsia="宋体" w:hAnsi="Arial" w:cs="Times New Roman"/>
      <w:b/>
      <w:i/>
      <w:kern w:val="0"/>
      <w:sz w:val="18"/>
      <w:szCs w:val="20"/>
      <w:lang w:eastAsia="en-US"/>
    </w:rPr>
  </w:style>
  <w:style w:type="paragraph" w:styleId="ad">
    <w:name w:val="Normal (Web)"/>
    <w:basedOn w:val="a0"/>
    <w:uiPriority w:val="99"/>
    <w:unhideWhenUsed/>
    <w:rsid w:val="00410390"/>
    <w:pPr>
      <w:widowControl/>
      <w:spacing w:before="100" w:beforeAutospacing="1" w:after="100" w:afterAutospacing="1"/>
      <w:jc w:val="left"/>
    </w:pPr>
    <w:rPr>
      <w:rFonts w:ascii="Times New Roman" w:eastAsia="Times New Roman" w:hAnsi="Times New Roman" w:cs="Times New Roman"/>
      <w:kern w:val="0"/>
      <w:sz w:val="24"/>
      <w:szCs w:val="24"/>
    </w:rPr>
  </w:style>
  <w:style w:type="paragraph" w:customStyle="1" w:styleId="a">
    <w:name w:val="条款（有间距）"/>
    <w:basedOn w:val="a0"/>
    <w:rsid w:val="008217E8"/>
    <w:pPr>
      <w:numPr>
        <w:numId w:val="44"/>
      </w:numPr>
      <w:spacing w:after="156"/>
    </w:pPr>
    <w:rPr>
      <w:rFonts w:ascii="Times New Roman" w:eastAsia="宋体" w:hAnsi="Times New Roman" w:cs="宋体"/>
      <w:sz w:val="24"/>
      <w:szCs w:val="20"/>
    </w:rPr>
  </w:style>
</w:styles>
</file>

<file path=word/webSettings.xml><?xml version="1.0" encoding="utf-8"?>
<w:webSettings xmlns:r="http://schemas.openxmlformats.org/officeDocument/2006/relationships" xmlns:w="http://schemas.openxmlformats.org/wordprocessingml/2006/main">
  <w:divs>
    <w:div w:id="81699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5E8EB-4374-49AE-9895-933413874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6</Pages>
  <Words>516</Words>
  <Characters>2946</Characters>
  <Application>Microsoft Office Word</Application>
  <DocSecurity>0</DocSecurity>
  <Lines>24</Lines>
  <Paragraphs>6</Paragraphs>
  <ScaleCrop>false</ScaleCrop>
  <Company>Microsoft</Company>
  <LinksUpToDate>false</LinksUpToDate>
  <CharactersWithSpaces>3456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张业青</dc:creator>
  <cp:lastModifiedBy>刘婷03</cp:lastModifiedBy>
  <cp:revision>47</cp:revision>
  <dcterms:created xsi:type="dcterms:W3CDTF">2019-04-16T01:30:00Z</dcterms:created>
  <dcterms:modified xsi:type="dcterms:W3CDTF">2019-06-05T03:03:00Z</dcterms:modified>
</cp:coreProperties>
</file>