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55" w:rsidRPr="00345655" w:rsidRDefault="00345655" w:rsidP="00345655">
      <w:pPr>
        <w:widowControl/>
        <w:adjustRightInd w:val="0"/>
        <w:snapToGrid w:val="0"/>
        <w:spacing w:line="300" w:lineRule="auto"/>
        <w:jc w:val="center"/>
        <w:rPr>
          <w:rFonts w:ascii="微软雅黑" w:eastAsia="微软雅黑" w:hAnsi="微软雅黑"/>
          <w:b/>
          <w:color w:val="000000"/>
          <w:kern w:val="0"/>
          <w:sz w:val="24"/>
        </w:rPr>
      </w:pPr>
      <w:r w:rsidRPr="00345655">
        <w:rPr>
          <w:rFonts w:ascii="微软雅黑" w:eastAsia="微软雅黑" w:hAnsi="微软雅黑" w:hint="eastAsia"/>
          <w:b/>
          <w:color w:val="000000"/>
          <w:kern w:val="0"/>
          <w:sz w:val="24"/>
        </w:rPr>
        <w:t>华润万家企业及旗下各品牌（不含ole及BLT）设计(标段一:标志及企业VI识别系统设计)</w:t>
      </w:r>
    </w:p>
    <w:p w:rsidR="00345655" w:rsidRPr="00345655" w:rsidRDefault="00345655" w:rsidP="004E34E2">
      <w:pPr>
        <w:widowControl/>
        <w:adjustRightInd w:val="0"/>
        <w:snapToGrid w:val="0"/>
        <w:spacing w:line="300" w:lineRule="auto"/>
        <w:jc w:val="left"/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</w:pPr>
      <w:r w:rsidRPr="00345655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服务</w:t>
      </w:r>
      <w:r w:rsidRPr="00345655"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  <w:t>要求</w:t>
      </w:r>
      <w:r w:rsidRPr="00345655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:</w:t>
      </w:r>
    </w:p>
    <w:p w:rsidR="004E34E2" w:rsidRPr="00345655" w:rsidRDefault="004E34E2" w:rsidP="004E34E2">
      <w:pPr>
        <w:pStyle w:val="a5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 w:themeColor="text1"/>
          <w:kern w:val="0"/>
          <w:sz w:val="24"/>
        </w:rPr>
      </w:pPr>
      <w:r w:rsidRPr="00345655">
        <w:rPr>
          <w:rFonts w:ascii="微软雅黑" w:eastAsia="微软雅黑" w:hAnsi="微软雅黑" w:hint="eastAsia"/>
          <w:color w:val="000000" w:themeColor="text1"/>
          <w:kern w:val="0"/>
          <w:sz w:val="24"/>
        </w:rPr>
        <w:t>为华润万家指定专项服务经理及设计团队，负责对接合同期间各项事宜</w:t>
      </w:r>
    </w:p>
    <w:p w:rsidR="004E34E2" w:rsidRPr="00345655" w:rsidRDefault="004E34E2" w:rsidP="004E34E2">
      <w:pPr>
        <w:pStyle w:val="a5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 w:themeColor="text1"/>
          <w:kern w:val="0"/>
          <w:sz w:val="24"/>
        </w:rPr>
      </w:pPr>
      <w:r w:rsidRPr="00345655">
        <w:rPr>
          <w:rFonts w:ascii="微软雅黑" w:eastAsia="微软雅黑" w:hAnsi="微软雅黑" w:hint="eastAsia"/>
          <w:color w:val="000000" w:themeColor="text1"/>
          <w:kern w:val="0"/>
          <w:sz w:val="24"/>
        </w:rPr>
        <w:t>提供华润万家不同渠道（线上、线下）的标志及企业</w:t>
      </w:r>
      <w:r w:rsidRPr="00345655">
        <w:rPr>
          <w:rFonts w:ascii="微软雅黑" w:eastAsia="微软雅黑" w:hAnsi="微软雅黑"/>
          <w:color w:val="000000" w:themeColor="text1"/>
          <w:kern w:val="0"/>
          <w:sz w:val="24"/>
        </w:rPr>
        <w:t>VI</w:t>
      </w:r>
      <w:r w:rsidRPr="00345655">
        <w:rPr>
          <w:rFonts w:ascii="微软雅黑" w:eastAsia="微软雅黑" w:hAnsi="微软雅黑" w:hint="eastAsia"/>
          <w:color w:val="000000" w:themeColor="text1"/>
          <w:kern w:val="0"/>
          <w:sz w:val="24"/>
        </w:rPr>
        <w:t>识别系统形象标准编写</w:t>
      </w:r>
    </w:p>
    <w:p w:rsidR="004E34E2" w:rsidRPr="00345655" w:rsidRDefault="004E34E2" w:rsidP="004E34E2">
      <w:pPr>
        <w:pStyle w:val="a5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 w:themeColor="text1"/>
          <w:kern w:val="0"/>
          <w:sz w:val="24"/>
        </w:rPr>
      </w:pPr>
      <w:r w:rsidRPr="00345655">
        <w:rPr>
          <w:rFonts w:ascii="微软雅黑" w:eastAsia="微软雅黑" w:hAnsi="微软雅黑" w:hint="eastAsia"/>
          <w:color w:val="000000" w:themeColor="text1"/>
          <w:kern w:val="0"/>
          <w:sz w:val="24"/>
        </w:rPr>
        <w:t>需提供各3套或以上“企业及旗下品牌（不含ole及BLT）标志”设计方案，所有创意均需为原创</w:t>
      </w:r>
    </w:p>
    <w:p w:rsidR="004E34E2" w:rsidRPr="00345655" w:rsidRDefault="004E34E2" w:rsidP="004E34E2">
      <w:pPr>
        <w:pStyle w:val="a5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 w:themeColor="text1"/>
          <w:kern w:val="0"/>
          <w:sz w:val="24"/>
        </w:rPr>
      </w:pPr>
      <w:r w:rsidRPr="00345655">
        <w:rPr>
          <w:rFonts w:ascii="微软雅黑" w:eastAsia="微软雅黑" w:hAnsi="微软雅黑" w:hint="eastAsia"/>
          <w:color w:val="000000" w:themeColor="text1"/>
          <w:kern w:val="0"/>
          <w:sz w:val="24"/>
        </w:rPr>
        <w:t>需提供各3套或以上“企业视觉识别系统”中的辅助图形设计方案，所有创意均需为原创</w:t>
      </w:r>
    </w:p>
    <w:p w:rsidR="004E34E2" w:rsidRPr="00345655" w:rsidRDefault="004E34E2" w:rsidP="004E34E2">
      <w:pPr>
        <w:pStyle w:val="a5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 w:themeColor="text1"/>
          <w:kern w:val="0"/>
          <w:sz w:val="24"/>
        </w:rPr>
      </w:pPr>
      <w:r w:rsidRPr="00345655">
        <w:rPr>
          <w:rFonts w:ascii="微软雅黑" w:eastAsia="微软雅黑" w:hAnsi="微软雅黑" w:hint="eastAsia"/>
          <w:color w:val="000000" w:themeColor="text1"/>
          <w:kern w:val="0"/>
          <w:sz w:val="24"/>
        </w:rPr>
        <w:t>需提供企业视觉识别系统落地支持、优化、咨询及服务</w:t>
      </w:r>
    </w:p>
    <w:p w:rsidR="00017848" w:rsidRPr="00345655" w:rsidRDefault="004E34E2" w:rsidP="00345655">
      <w:pPr>
        <w:pStyle w:val="a5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 w:themeColor="text1"/>
          <w:kern w:val="0"/>
          <w:sz w:val="24"/>
        </w:rPr>
      </w:pPr>
      <w:r w:rsidRPr="00345655">
        <w:rPr>
          <w:rFonts w:ascii="微软雅黑" w:eastAsia="微软雅黑" w:hAnsi="微软雅黑" w:hint="eastAsia"/>
          <w:color w:val="000000" w:themeColor="text1"/>
          <w:kern w:val="0"/>
          <w:sz w:val="24"/>
        </w:rPr>
        <w:t>对华润万家购买的企业视觉识别系统标准设计开具发票（专票）服务</w:t>
      </w:r>
    </w:p>
    <w:sectPr w:rsidR="00017848" w:rsidRPr="00345655" w:rsidSect="004A3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C0E" w:rsidRDefault="00C47C0E" w:rsidP="004E34E2">
      <w:r>
        <w:separator/>
      </w:r>
    </w:p>
  </w:endnote>
  <w:endnote w:type="continuationSeparator" w:id="1">
    <w:p w:rsidR="00C47C0E" w:rsidRDefault="00C47C0E" w:rsidP="004E3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C0E" w:rsidRDefault="00C47C0E" w:rsidP="004E34E2">
      <w:r>
        <w:separator/>
      </w:r>
    </w:p>
  </w:footnote>
  <w:footnote w:type="continuationSeparator" w:id="1">
    <w:p w:rsidR="00C47C0E" w:rsidRDefault="00C47C0E" w:rsidP="004E34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E60"/>
    <w:multiLevelType w:val="multilevel"/>
    <w:tmpl w:val="C9649A46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55670A"/>
    <w:multiLevelType w:val="hybridMultilevel"/>
    <w:tmpl w:val="09FEBBCA"/>
    <w:lvl w:ilvl="0" w:tplc="282455AC">
      <w:start w:val="1"/>
      <w:numFmt w:val="japaneseCounting"/>
      <w:lvlText w:val="%1、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784BA8"/>
    <w:multiLevelType w:val="hybridMultilevel"/>
    <w:tmpl w:val="4050A25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4E2"/>
    <w:rsid w:val="00017848"/>
    <w:rsid w:val="00345655"/>
    <w:rsid w:val="004A3164"/>
    <w:rsid w:val="004E34E2"/>
    <w:rsid w:val="00C4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3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34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3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34E2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4E34E2"/>
    <w:pPr>
      <w:ind w:firstLineChars="200" w:firstLine="420"/>
    </w:pPr>
  </w:style>
  <w:style w:type="character" w:customStyle="1" w:styleId="Char1">
    <w:name w:val="列出段落 Char"/>
    <w:basedOn w:val="a0"/>
    <w:link w:val="a5"/>
    <w:uiPriority w:val="72"/>
    <w:qFormat/>
    <w:locked/>
    <w:rsid w:val="004E34E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2019-06-06T01:50:00Z</dcterms:created>
  <dcterms:modified xsi:type="dcterms:W3CDTF">2019-06-06T01:59:00Z</dcterms:modified>
</cp:coreProperties>
</file>